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693" w:type="dxa"/>
        <w:tblInd w:w="6946" w:type="dxa"/>
        <w:tblLook w:val="01E0" w:firstRow="1" w:lastRow="1" w:firstColumn="1" w:lastColumn="1" w:noHBand="0" w:noVBand="0"/>
      </w:tblPr>
      <w:tblGrid>
        <w:gridCol w:w="2693"/>
      </w:tblGrid>
      <w:tr w:rsidR="00956FA6" w14:paraId="15F9B513" w14:textId="77777777" w:rsidTr="00DF4262">
        <w:trPr>
          <w:trHeight w:val="267"/>
        </w:trPr>
        <w:tc>
          <w:tcPr>
            <w:tcW w:w="2693" w:type="dxa"/>
          </w:tcPr>
          <w:p w14:paraId="77A527ED" w14:textId="77777777" w:rsidR="00956FA6" w:rsidRPr="00FC2963" w:rsidRDefault="00956FA6" w:rsidP="00956FA6">
            <w:pPr>
              <w:widowControl w:val="0"/>
              <w:spacing w:after="0" w:line="240" w:lineRule="auto"/>
              <w:rPr>
                <w:rFonts w:ascii="Times New Roman" w:hAnsi="Times New Roman" w:cs="Times New Roman"/>
                <w:sz w:val="24"/>
                <w:szCs w:val="24"/>
              </w:rPr>
            </w:pPr>
            <w:r w:rsidRPr="00FC2963">
              <w:rPr>
                <w:rFonts w:ascii="Times New Roman" w:hAnsi="Times New Roman" w:cs="Times New Roman"/>
                <w:sz w:val="24"/>
                <w:szCs w:val="24"/>
              </w:rPr>
              <w:br w:type="page"/>
            </w:r>
            <w:r w:rsidRPr="00FC2963">
              <w:rPr>
                <w:rFonts w:ascii="Times New Roman" w:hAnsi="Times New Roman" w:cs="Times New Roman"/>
                <w:sz w:val="24"/>
                <w:szCs w:val="24"/>
              </w:rPr>
              <w:br w:type="page"/>
            </w:r>
            <w:r w:rsidRPr="00FC2963">
              <w:rPr>
                <w:rFonts w:ascii="Times New Roman" w:hAnsi="Times New Roman" w:cs="Times New Roman"/>
                <w:sz w:val="24"/>
                <w:szCs w:val="24"/>
              </w:rPr>
              <w:br w:type="page"/>
              <w:t>Konkurso sąlygų aprašo</w:t>
            </w:r>
          </w:p>
        </w:tc>
      </w:tr>
      <w:tr w:rsidR="00956FA6" w14:paraId="63EBE2E9" w14:textId="77777777" w:rsidTr="00DF4262">
        <w:trPr>
          <w:trHeight w:val="258"/>
        </w:trPr>
        <w:tc>
          <w:tcPr>
            <w:tcW w:w="2693" w:type="dxa"/>
          </w:tcPr>
          <w:p w14:paraId="27A444B0" w14:textId="53F80F91" w:rsidR="00956FA6" w:rsidRPr="00FC2963" w:rsidRDefault="00FC2963" w:rsidP="00956FA6">
            <w:pPr>
              <w:widowControl w:val="0"/>
              <w:spacing w:after="0" w:line="240" w:lineRule="auto"/>
              <w:rPr>
                <w:rFonts w:ascii="Times New Roman" w:hAnsi="Times New Roman" w:cs="Times New Roman"/>
                <w:sz w:val="24"/>
                <w:szCs w:val="24"/>
              </w:rPr>
            </w:pPr>
            <w:r w:rsidRPr="00FC2963">
              <w:rPr>
                <w:rFonts w:ascii="Times New Roman" w:hAnsi="Times New Roman" w:cs="Times New Roman"/>
                <w:sz w:val="24"/>
                <w:szCs w:val="24"/>
              </w:rPr>
              <w:t>2</w:t>
            </w:r>
            <w:r w:rsidR="00956FA6" w:rsidRPr="00FC2963">
              <w:rPr>
                <w:rFonts w:ascii="Times New Roman" w:hAnsi="Times New Roman" w:cs="Times New Roman"/>
                <w:sz w:val="24"/>
                <w:szCs w:val="24"/>
              </w:rPr>
              <w:t xml:space="preserve"> priedas</w:t>
            </w:r>
          </w:p>
        </w:tc>
      </w:tr>
    </w:tbl>
    <w:p w14:paraId="20B6E720" w14:textId="5DD512BA" w:rsidR="00ED5B6A" w:rsidRPr="00ED5B6A" w:rsidRDefault="00ED5B6A" w:rsidP="00ED5B6A">
      <w:pPr>
        <w:spacing w:before="80" w:after="80" w:line="240" w:lineRule="auto"/>
        <w:jc w:val="center"/>
        <w:rPr>
          <w:rFonts w:ascii="Times New Roman" w:eastAsia="Times New Roman" w:hAnsi="Times New Roman" w:cs="Times New Roman"/>
          <w:b/>
          <w:color w:val="000000"/>
          <w:sz w:val="24"/>
          <w:szCs w:val="24"/>
        </w:rPr>
      </w:pPr>
      <w:r w:rsidRPr="00ED5B6A">
        <w:rPr>
          <w:rFonts w:ascii="Times New Roman" w:eastAsia="Times New Roman" w:hAnsi="Times New Roman" w:cs="Times New Roman"/>
          <w:b/>
          <w:color w:val="000000"/>
          <w:sz w:val="24"/>
          <w:szCs w:val="24"/>
        </w:rPr>
        <w:t>UŽSAKOVO UŽDUOTIS (TECHNINĖ SPECIFIKACIJA)</w:t>
      </w:r>
    </w:p>
    <w:p w14:paraId="23CD81C8" w14:textId="77777777" w:rsidR="00ED5B6A" w:rsidRPr="00ED5B6A" w:rsidRDefault="00ED5B6A" w:rsidP="00ED5B6A">
      <w:pPr>
        <w:spacing w:after="0" w:line="240" w:lineRule="auto"/>
        <w:jc w:val="both"/>
        <w:rPr>
          <w:rFonts w:ascii="Times New Roman" w:eastAsia="Times New Roman" w:hAnsi="Times New Roman" w:cs="Times New Roman"/>
          <w:b/>
          <w:color w:val="000000"/>
          <w:sz w:val="24"/>
          <w:szCs w:val="24"/>
        </w:rPr>
      </w:pPr>
    </w:p>
    <w:p w14:paraId="3E525A81" w14:textId="0A534C89" w:rsidR="001D2B38" w:rsidRPr="00E864DC" w:rsidRDefault="001D2B38" w:rsidP="00086007">
      <w:pPr>
        <w:tabs>
          <w:tab w:val="left" w:pos="426"/>
        </w:tabs>
        <w:spacing w:after="0" w:line="240" w:lineRule="auto"/>
        <w:ind w:firstLine="709"/>
        <w:jc w:val="both"/>
        <w:rPr>
          <w:rFonts w:ascii="Times New Roman" w:eastAsia="Times New Roman" w:hAnsi="Times New Roman" w:cs="Times New Roman"/>
          <w:b/>
          <w:bCs/>
          <w:sz w:val="24"/>
          <w:szCs w:val="24"/>
        </w:rPr>
      </w:pPr>
      <w:r w:rsidRPr="00E864DC">
        <w:rPr>
          <w:rFonts w:ascii="Times New Roman" w:eastAsia="Times New Roman" w:hAnsi="Times New Roman" w:cs="Times New Roman"/>
          <w:b/>
          <w:bCs/>
          <w:sz w:val="24"/>
          <w:szCs w:val="24"/>
        </w:rPr>
        <w:t>Darbai pagal Užsakovo parengtą Techninį projektą:</w:t>
      </w:r>
    </w:p>
    <w:p w14:paraId="38ABCCC2" w14:textId="6A24CC04" w:rsidR="001D2B38" w:rsidRPr="00E864DC" w:rsidRDefault="001D2B38" w:rsidP="00086007">
      <w:pPr>
        <w:tabs>
          <w:tab w:val="left" w:pos="426"/>
        </w:tabs>
        <w:spacing w:after="0" w:line="240" w:lineRule="auto"/>
        <w:ind w:firstLine="709"/>
        <w:jc w:val="both"/>
        <w:rPr>
          <w:rFonts w:ascii="Times New Roman" w:eastAsia="Times New Roman" w:hAnsi="Times New Roman" w:cs="Times New Roman"/>
          <w:sz w:val="24"/>
          <w:szCs w:val="24"/>
        </w:rPr>
      </w:pPr>
      <w:r w:rsidRPr="00E864DC">
        <w:rPr>
          <w:rFonts w:ascii="Times New Roman" w:eastAsia="Times New Roman" w:hAnsi="Times New Roman" w:cs="Times New Roman"/>
          <w:i/>
          <w:iCs/>
          <w:sz w:val="24"/>
          <w:szCs w:val="24"/>
        </w:rPr>
        <w:t>Mokslo paskirties pastato Klaipėdos m., Danės g. 29, rekonstravimo projektas</w:t>
      </w:r>
      <w:r w:rsidRPr="00E864DC">
        <w:rPr>
          <w:rFonts w:ascii="Times New Roman" w:eastAsia="Times New Roman" w:hAnsi="Times New Roman" w:cs="Times New Roman"/>
          <w:sz w:val="24"/>
          <w:szCs w:val="24"/>
        </w:rPr>
        <w:t xml:space="preserve"> (toliau – Techninis projektas).</w:t>
      </w:r>
    </w:p>
    <w:p w14:paraId="1DF89041" w14:textId="6AE63AEE" w:rsidR="00ED5B6A" w:rsidRPr="00E864DC" w:rsidRDefault="001D2B38" w:rsidP="00086007">
      <w:pPr>
        <w:tabs>
          <w:tab w:val="left" w:pos="426"/>
        </w:tabs>
        <w:spacing w:after="0" w:line="240" w:lineRule="auto"/>
        <w:ind w:firstLine="709"/>
        <w:jc w:val="both"/>
        <w:rPr>
          <w:rFonts w:ascii="Times New Roman" w:eastAsia="Times New Roman" w:hAnsi="Times New Roman" w:cs="Times New Roman"/>
          <w:b/>
          <w:bCs/>
          <w:sz w:val="24"/>
          <w:szCs w:val="24"/>
        </w:rPr>
      </w:pPr>
      <w:r w:rsidRPr="00E864DC">
        <w:rPr>
          <w:rFonts w:ascii="Times New Roman" w:eastAsia="Times New Roman" w:hAnsi="Times New Roman" w:cs="Times New Roman"/>
          <w:b/>
          <w:bCs/>
          <w:sz w:val="24"/>
          <w:szCs w:val="24"/>
        </w:rPr>
        <w:t>Sutarties vykdymo reikalavimai:</w:t>
      </w:r>
    </w:p>
    <w:p w14:paraId="1D6FBB04" w14:textId="23675BAE" w:rsidR="001D2B38" w:rsidRPr="00E864DC" w:rsidRDefault="001D2B38" w:rsidP="00151CA7">
      <w:pPr>
        <w:pStyle w:val="Sraopastraipa"/>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1C15FB">
        <w:rPr>
          <w:rFonts w:ascii="Times New Roman" w:eastAsia="Times New Roman" w:hAnsi="Times New Roman" w:cs="Times New Roman"/>
          <w:sz w:val="24"/>
          <w:szCs w:val="24"/>
        </w:rPr>
        <w:t xml:space="preserve">Rangovas Įstatymų nustatytos sudėties ir reikalavimų darbo projektą (toliau – </w:t>
      </w:r>
      <w:r w:rsidRPr="001C15FB">
        <w:rPr>
          <w:rFonts w:ascii="Times New Roman" w:eastAsia="Times New Roman" w:hAnsi="Times New Roman" w:cs="Times New Roman"/>
          <w:b/>
          <w:bCs/>
          <w:sz w:val="24"/>
          <w:szCs w:val="24"/>
        </w:rPr>
        <w:t>Darbo projektas</w:t>
      </w:r>
      <w:r w:rsidRPr="001C15FB">
        <w:rPr>
          <w:rFonts w:ascii="Times New Roman" w:eastAsia="Times New Roman" w:hAnsi="Times New Roman" w:cs="Times New Roman"/>
          <w:sz w:val="24"/>
          <w:szCs w:val="24"/>
        </w:rPr>
        <w:t>) rengia Techninio projekto pagrindu.</w:t>
      </w:r>
      <w:r w:rsidR="00AD5D8B" w:rsidRPr="001C15FB">
        <w:rPr>
          <w:rFonts w:ascii="Times New Roman" w:eastAsia="Times New Roman" w:hAnsi="Times New Roman" w:cs="Times New Roman"/>
          <w:sz w:val="24"/>
          <w:szCs w:val="24"/>
        </w:rPr>
        <w:t xml:space="preserve"> </w:t>
      </w:r>
      <w:r w:rsidR="0041517D" w:rsidRPr="001C15FB">
        <w:rPr>
          <w:rFonts w:ascii="Times New Roman" w:eastAsia="Times New Roman" w:hAnsi="Times New Roman" w:cs="Times New Roman"/>
          <w:sz w:val="24"/>
          <w:szCs w:val="24"/>
        </w:rPr>
        <w:t>Rengiant Darbo projektą prie kiekvieno konkretaus reikalavimo, atitinka</w:t>
      </w:r>
      <w:r w:rsidR="0041517D">
        <w:rPr>
          <w:rFonts w:ascii="Times New Roman" w:eastAsia="Times New Roman" w:hAnsi="Times New Roman" w:cs="Times New Roman"/>
          <w:sz w:val="24"/>
          <w:szCs w:val="24"/>
        </w:rPr>
        <w:t>nčio Viešųjų pirkimų įstatymo (VPĮ) 37 str. 5 d. nuostatas, privalo būti nurodomi žodžiai „arba lygiavertis“.</w:t>
      </w:r>
    </w:p>
    <w:p w14:paraId="32D86375" w14:textId="5B443273" w:rsidR="006F280F" w:rsidRPr="00E864DC" w:rsidRDefault="006F280F" w:rsidP="00151CA7">
      <w:pPr>
        <w:pStyle w:val="Sraopastraipa"/>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9E2742">
        <w:rPr>
          <w:rFonts w:ascii="Times New Roman" w:eastAsia="Times New Roman" w:hAnsi="Times New Roman" w:cs="Times New Roman"/>
          <w:sz w:val="24"/>
          <w:szCs w:val="24"/>
        </w:rPr>
        <w:t>Planuodamas Darbų</w:t>
      </w:r>
      <w:r w:rsidRPr="00E864DC">
        <w:rPr>
          <w:rFonts w:ascii="Times New Roman" w:eastAsia="Times New Roman" w:hAnsi="Times New Roman" w:cs="Times New Roman"/>
          <w:sz w:val="24"/>
          <w:szCs w:val="24"/>
        </w:rPr>
        <w:t xml:space="preserve"> organizavimą, Rangovas privalo įvertinti ir į </w:t>
      </w:r>
      <w:r w:rsidR="009E2742">
        <w:rPr>
          <w:rFonts w:ascii="Times New Roman" w:eastAsia="Times New Roman" w:hAnsi="Times New Roman" w:cs="Times New Roman"/>
          <w:sz w:val="24"/>
          <w:szCs w:val="24"/>
        </w:rPr>
        <w:t>D</w:t>
      </w:r>
      <w:r w:rsidRPr="00E864DC">
        <w:rPr>
          <w:rFonts w:ascii="Times New Roman" w:eastAsia="Times New Roman" w:hAnsi="Times New Roman" w:cs="Times New Roman"/>
          <w:sz w:val="24"/>
          <w:szCs w:val="24"/>
        </w:rPr>
        <w:t>arbų atlikimo terminus įtraukti Darbo projekto konstrukcinės dalies ekspertizės paslaugų terminus. Kurie yra tokie:</w:t>
      </w:r>
    </w:p>
    <w:p w14:paraId="1AE8D083" w14:textId="261FCCA9" w:rsidR="006F280F" w:rsidRPr="00E864DC" w:rsidRDefault="006F280F" w:rsidP="00151CA7">
      <w:pPr>
        <w:pStyle w:val="Sraopastraipa"/>
        <w:numPr>
          <w:ilvl w:val="0"/>
          <w:numId w:val="4"/>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E864DC">
        <w:rPr>
          <w:rFonts w:ascii="Times New Roman" w:eastAsia="Times New Roman" w:hAnsi="Times New Roman" w:cs="Times New Roman"/>
          <w:sz w:val="24"/>
          <w:szCs w:val="24"/>
        </w:rPr>
        <w:t>Darbo projekto konstrukcijų dalies ekspertizės atlikimo terminas: 25 kalendorinės dienos nuo tos dienos, kai projekto eksperti</w:t>
      </w:r>
      <w:r w:rsidR="00E91BC2" w:rsidRPr="00E864DC">
        <w:rPr>
          <w:rFonts w:ascii="Times New Roman" w:eastAsia="Times New Roman" w:hAnsi="Times New Roman" w:cs="Times New Roman"/>
          <w:sz w:val="24"/>
          <w:szCs w:val="24"/>
        </w:rPr>
        <w:t>zės rangovui yra pateikiami visi Darbo projekto konstrukcinės dalies ekspertizės atlikimui būtini dokumentai;</w:t>
      </w:r>
    </w:p>
    <w:p w14:paraId="49D114D6" w14:textId="438C52EC" w:rsidR="00E91BC2" w:rsidRPr="00E864DC" w:rsidRDefault="00E91BC2" w:rsidP="00151CA7">
      <w:pPr>
        <w:pStyle w:val="Sraopastraipa"/>
        <w:numPr>
          <w:ilvl w:val="0"/>
          <w:numId w:val="4"/>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E864DC">
        <w:rPr>
          <w:rFonts w:ascii="Times New Roman" w:eastAsia="Times New Roman" w:hAnsi="Times New Roman" w:cs="Times New Roman"/>
          <w:sz w:val="24"/>
          <w:szCs w:val="24"/>
        </w:rPr>
        <w:t xml:space="preserve">Pagal ekspertizės rangovo pastabas </w:t>
      </w:r>
      <w:r w:rsidRPr="00D80995">
        <w:rPr>
          <w:rFonts w:ascii="Times New Roman" w:eastAsia="Times New Roman" w:hAnsi="Times New Roman" w:cs="Times New Roman"/>
          <w:sz w:val="24"/>
          <w:szCs w:val="24"/>
        </w:rPr>
        <w:t>pataisytos Darbo projekto konstrukcijų dalies ekspertizės atlikimas: 10 kalendorinių dienų nuo tos dienos,</w:t>
      </w:r>
      <w:r w:rsidRPr="00E864DC">
        <w:rPr>
          <w:rFonts w:ascii="Times New Roman" w:eastAsia="Times New Roman" w:hAnsi="Times New Roman" w:cs="Times New Roman"/>
          <w:sz w:val="24"/>
          <w:szCs w:val="24"/>
        </w:rPr>
        <w:t xml:space="preserve"> kai projekto ekspertizės rangovui yra pateikiami visi pataisyti Darbo projekto konstrukcijų dalies atlikimui būtini dokumentai;</w:t>
      </w:r>
    </w:p>
    <w:p w14:paraId="65E7BC67" w14:textId="434C421A" w:rsidR="00E91BC2" w:rsidRPr="00E864DC" w:rsidRDefault="00E91BC2" w:rsidP="00151CA7">
      <w:pPr>
        <w:pStyle w:val="Sraopastraipa"/>
        <w:numPr>
          <w:ilvl w:val="0"/>
          <w:numId w:val="4"/>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E864DC">
        <w:rPr>
          <w:rFonts w:ascii="Times New Roman" w:eastAsia="Times New Roman" w:hAnsi="Times New Roman" w:cs="Times New Roman"/>
          <w:sz w:val="24"/>
          <w:szCs w:val="24"/>
        </w:rPr>
        <w:t xml:space="preserve">Tuo atveju, jeigu Darbo projekto konstrukcijų dalies projekto ekspertizės rangovas po b) punkte nurodytos iteracijos neišduoda teigiamos ekspertizės išvados ir pateikia </w:t>
      </w:r>
      <w:r w:rsidR="009A7086" w:rsidRPr="00E864DC">
        <w:rPr>
          <w:rFonts w:ascii="Times New Roman" w:eastAsia="Times New Roman" w:hAnsi="Times New Roman" w:cs="Times New Roman"/>
          <w:sz w:val="24"/>
          <w:szCs w:val="24"/>
        </w:rPr>
        <w:t>R</w:t>
      </w:r>
      <w:r w:rsidRPr="00E864DC">
        <w:rPr>
          <w:rFonts w:ascii="Times New Roman" w:eastAsia="Times New Roman" w:hAnsi="Times New Roman" w:cs="Times New Roman"/>
          <w:sz w:val="24"/>
          <w:szCs w:val="24"/>
        </w:rPr>
        <w:t>angovui pastabas, Užsakovas turi teisę reikalauti</w:t>
      </w:r>
      <w:r w:rsidR="009A7086" w:rsidRPr="00E864DC">
        <w:rPr>
          <w:rFonts w:ascii="Times New Roman" w:eastAsia="Times New Roman" w:hAnsi="Times New Roman" w:cs="Times New Roman"/>
          <w:sz w:val="24"/>
          <w:szCs w:val="24"/>
        </w:rPr>
        <w:t xml:space="preserve"> atlyginti Užsakovui tiesioginius nuostolius dėl papildomų iteracijų, kurių gali reikėti tam, kad būtų išduota teigiama Darbo projekto konstrukcijų dalies ekspertizės išvada. Esant šiame punkte nurodytiems</w:t>
      </w:r>
      <w:r w:rsidR="00D80995">
        <w:rPr>
          <w:rFonts w:ascii="Times New Roman" w:eastAsia="Times New Roman" w:hAnsi="Times New Roman" w:cs="Times New Roman"/>
          <w:sz w:val="24"/>
          <w:szCs w:val="24"/>
        </w:rPr>
        <w:t xml:space="preserve"> </w:t>
      </w:r>
      <w:r w:rsidR="009A7086" w:rsidRPr="00E864DC">
        <w:rPr>
          <w:rFonts w:ascii="Times New Roman" w:eastAsia="Times New Roman" w:hAnsi="Times New Roman" w:cs="Times New Roman"/>
          <w:sz w:val="24"/>
          <w:szCs w:val="24"/>
        </w:rPr>
        <w:t>pagrindams Rangovas neturi teisės reikalauti papildomo laiko ar papildomo atlygio.</w:t>
      </w:r>
      <w:r w:rsidRPr="00E864DC">
        <w:rPr>
          <w:rFonts w:ascii="Times New Roman" w:eastAsia="Times New Roman" w:hAnsi="Times New Roman" w:cs="Times New Roman"/>
          <w:sz w:val="24"/>
          <w:szCs w:val="24"/>
        </w:rPr>
        <w:t xml:space="preserve"> </w:t>
      </w:r>
    </w:p>
    <w:p w14:paraId="63C2C2BC" w14:textId="4C766FFE" w:rsidR="00ED5B6A" w:rsidRDefault="00ED5B6A" w:rsidP="00086007">
      <w:pPr>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ED5B6A">
        <w:rPr>
          <w:rFonts w:ascii="Times New Roman" w:eastAsia="Times New Roman" w:hAnsi="Times New Roman" w:cs="Times New Roman"/>
          <w:sz w:val="24"/>
          <w:szCs w:val="24"/>
        </w:rPr>
        <w:t>Rangovo dokumentai pateikiami skaitmeniniu formatu, o teisės aktų numatytais atvejais ir (ar) Užsakovo prašymu – ir popierine forma.</w:t>
      </w:r>
      <w:r w:rsidR="0041517D">
        <w:rPr>
          <w:rFonts w:ascii="Times New Roman" w:eastAsia="Times New Roman" w:hAnsi="Times New Roman" w:cs="Times New Roman"/>
          <w:sz w:val="24"/>
          <w:szCs w:val="24"/>
        </w:rPr>
        <w:t xml:space="preserve"> </w:t>
      </w:r>
      <w:r w:rsidRPr="00ED5B6A">
        <w:rPr>
          <w:rFonts w:ascii="Times New Roman" w:eastAsia="Times New Roman" w:hAnsi="Times New Roman" w:cs="Times New Roman"/>
          <w:sz w:val="24"/>
          <w:szCs w:val="24"/>
        </w:rPr>
        <w:t>Rangovas privalo pateikti Užsakovui įrenginių ir gaminių naudojimo instrukcijas lietuvių kalba. Rangovas turi įvykdyti Užsakovo ar Užsakovo nurodyto personalo mokymus dėl visų valdomų objekto sistemų ir kt. mokymus</w:t>
      </w:r>
      <w:r w:rsidR="00986672">
        <w:rPr>
          <w:rFonts w:ascii="Times New Roman" w:eastAsia="Times New Roman" w:hAnsi="Times New Roman" w:cs="Times New Roman"/>
          <w:sz w:val="24"/>
          <w:szCs w:val="24"/>
        </w:rPr>
        <w:t>.</w:t>
      </w:r>
    </w:p>
    <w:p w14:paraId="76B33877" w14:textId="7267590B" w:rsidR="0041517D" w:rsidRPr="00592CA6" w:rsidRDefault="0041517D" w:rsidP="00086007">
      <w:pPr>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Rangovas turi pateikti Užsakovui Sutarties kainos (įkainių) detalizacijos </w:t>
      </w:r>
      <w:r w:rsidRPr="00D80995">
        <w:rPr>
          <w:rFonts w:ascii="Times New Roman" w:eastAsia="Times New Roman" w:hAnsi="Times New Roman" w:cs="Times New Roman"/>
          <w:b/>
          <w:bCs/>
          <w:sz w:val="24"/>
          <w:szCs w:val="24"/>
        </w:rPr>
        <w:t xml:space="preserve">žiniaraščius </w:t>
      </w:r>
      <w:r w:rsidR="00FE42F8" w:rsidRPr="00D80995">
        <w:rPr>
          <w:rFonts w:ascii="Times New Roman" w:eastAsia="Times New Roman" w:hAnsi="Times New Roman" w:cs="Times New Roman"/>
          <w:b/>
          <w:bCs/>
          <w:sz w:val="24"/>
          <w:szCs w:val="24"/>
        </w:rPr>
        <w:t>ne vėliau kaip per 1 mėn. nuo Sutarties įsigaliojimo dienos</w:t>
      </w:r>
      <w:r w:rsidR="00FE42F8" w:rsidRPr="00592CA6">
        <w:rPr>
          <w:rFonts w:ascii="Times New Roman" w:eastAsia="Times New Roman" w:hAnsi="Times New Roman" w:cs="Times New Roman"/>
          <w:sz w:val="24"/>
          <w:szCs w:val="24"/>
        </w:rPr>
        <w:t xml:space="preserve"> pagal Sutarties Bendrųjų sąlygų 15.4.1. p.</w:t>
      </w:r>
    </w:p>
    <w:p w14:paraId="01CFF835" w14:textId="4FD5E388" w:rsidR="009D7405" w:rsidRPr="009D7405" w:rsidRDefault="009D7405" w:rsidP="00086007">
      <w:pPr>
        <w:numPr>
          <w:ilvl w:val="0"/>
          <w:numId w:val="1"/>
        </w:numPr>
        <w:tabs>
          <w:tab w:val="left" w:pos="426"/>
          <w:tab w:val="left" w:pos="851"/>
          <w:tab w:val="left" w:pos="993"/>
        </w:tabs>
        <w:spacing w:after="0" w:line="240" w:lineRule="auto"/>
        <w:ind w:left="0" w:firstLine="709"/>
        <w:jc w:val="both"/>
        <w:rPr>
          <w:rFonts w:ascii="Times New Roman" w:hAnsi="Times New Roman" w:cs="Times New Roman"/>
          <w:sz w:val="24"/>
          <w:szCs w:val="24"/>
        </w:rPr>
      </w:pPr>
      <w:r w:rsidRPr="009D7405">
        <w:rPr>
          <w:rFonts w:ascii="Times New Roman" w:hAnsi="Times New Roman" w:cs="Times New Roman"/>
          <w:sz w:val="24"/>
          <w:szCs w:val="24"/>
        </w:rPr>
        <w:t>Rangovas turi pateikti Užsakovui</w:t>
      </w:r>
      <w:r w:rsidRPr="009D7405">
        <w:rPr>
          <w:rFonts w:ascii="Times New Roman" w:hAnsi="Times New Roman" w:cs="Times New Roman"/>
          <w:b/>
          <w:bCs/>
          <w:sz w:val="24"/>
          <w:szCs w:val="24"/>
        </w:rPr>
        <w:t xml:space="preserve"> </w:t>
      </w:r>
      <w:r w:rsidRPr="009D7405">
        <w:rPr>
          <w:rFonts w:ascii="Times New Roman" w:hAnsi="Times New Roman" w:cs="Times New Roman"/>
          <w:sz w:val="24"/>
          <w:szCs w:val="24"/>
        </w:rPr>
        <w:t xml:space="preserve">užpildytą įkainotą </w:t>
      </w:r>
      <w:r w:rsidRPr="00D80995">
        <w:rPr>
          <w:rFonts w:ascii="Times New Roman" w:hAnsi="Times New Roman" w:cs="Times New Roman"/>
          <w:b/>
          <w:bCs/>
          <w:sz w:val="24"/>
          <w:szCs w:val="24"/>
        </w:rPr>
        <w:t>veiklų sąrašą</w:t>
      </w:r>
      <w:r w:rsidRPr="009D7405">
        <w:rPr>
          <w:rFonts w:ascii="Times New Roman" w:hAnsi="Times New Roman" w:cs="Times New Roman"/>
          <w:b/>
          <w:bCs/>
          <w:sz w:val="24"/>
          <w:szCs w:val="24"/>
        </w:rPr>
        <w:t xml:space="preserve"> </w:t>
      </w:r>
      <w:r w:rsidRPr="009D7405">
        <w:rPr>
          <w:rFonts w:ascii="Times New Roman" w:hAnsi="Times New Roman" w:cs="Times New Roman"/>
          <w:sz w:val="24"/>
          <w:szCs w:val="24"/>
        </w:rPr>
        <w:t xml:space="preserve">(Sutarties Specialiųjų sąlygų priedas </w:t>
      </w:r>
      <w:r w:rsidRPr="00922D6C">
        <w:rPr>
          <w:rFonts w:ascii="Times New Roman" w:hAnsi="Times New Roman" w:cs="Times New Roman"/>
          <w:sz w:val="24"/>
          <w:szCs w:val="24"/>
        </w:rPr>
        <w:t xml:space="preserve">Nr. 16) </w:t>
      </w:r>
      <w:r w:rsidRPr="00922D6C">
        <w:rPr>
          <w:rFonts w:ascii="Times New Roman" w:hAnsi="Times New Roman" w:cs="Times New Roman"/>
          <w:b/>
          <w:bCs/>
          <w:sz w:val="24"/>
          <w:szCs w:val="24"/>
        </w:rPr>
        <w:t>ne</w:t>
      </w:r>
      <w:r w:rsidRPr="00D80995">
        <w:rPr>
          <w:rFonts w:ascii="Times New Roman" w:hAnsi="Times New Roman" w:cs="Times New Roman"/>
          <w:b/>
          <w:bCs/>
          <w:sz w:val="24"/>
          <w:szCs w:val="24"/>
        </w:rPr>
        <w:t xml:space="preserve"> vėliau kaip per 5 d. d. nuo </w:t>
      </w:r>
      <w:r w:rsidR="00D80995" w:rsidRPr="00D80995">
        <w:rPr>
          <w:rFonts w:ascii="Times New Roman" w:hAnsi="Times New Roman" w:cs="Times New Roman"/>
          <w:b/>
          <w:bCs/>
          <w:sz w:val="24"/>
          <w:szCs w:val="24"/>
        </w:rPr>
        <w:t>S</w:t>
      </w:r>
      <w:r w:rsidRPr="00D80995">
        <w:rPr>
          <w:rFonts w:ascii="Times New Roman" w:hAnsi="Times New Roman" w:cs="Times New Roman"/>
          <w:b/>
          <w:bCs/>
          <w:sz w:val="24"/>
          <w:szCs w:val="24"/>
        </w:rPr>
        <w:t>utarties įsigaliojimo dienos</w:t>
      </w:r>
      <w:r w:rsidRPr="009D7405">
        <w:rPr>
          <w:rFonts w:ascii="Times New Roman" w:hAnsi="Times New Roman" w:cs="Times New Roman"/>
          <w:sz w:val="24"/>
          <w:szCs w:val="24"/>
        </w:rPr>
        <w:t>.</w:t>
      </w:r>
    </w:p>
    <w:p w14:paraId="28884D77" w14:textId="543955A6" w:rsidR="00FE42F8" w:rsidRDefault="00FE42F8" w:rsidP="00086007">
      <w:pPr>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bookmarkStart w:id="0" w:name="_Hlk231977907"/>
      <w:r>
        <w:rPr>
          <w:rFonts w:ascii="Times New Roman" w:eastAsia="Times New Roman" w:hAnsi="Times New Roman" w:cs="Times New Roman"/>
          <w:sz w:val="24"/>
          <w:szCs w:val="24"/>
        </w:rPr>
        <w:t xml:space="preserve">Rangovas turi pateikti </w:t>
      </w:r>
      <w:r w:rsidRPr="00CA3659">
        <w:rPr>
          <w:rFonts w:ascii="Times New Roman" w:eastAsia="Times New Roman" w:hAnsi="Times New Roman" w:cs="Times New Roman"/>
          <w:sz w:val="24"/>
          <w:szCs w:val="24"/>
        </w:rPr>
        <w:t xml:space="preserve">Užsakovui </w:t>
      </w:r>
      <w:r w:rsidR="00D80995" w:rsidRPr="00D80995">
        <w:rPr>
          <w:rFonts w:ascii="Times New Roman" w:eastAsia="Times New Roman" w:hAnsi="Times New Roman" w:cs="Times New Roman"/>
          <w:b/>
          <w:bCs/>
          <w:sz w:val="24"/>
          <w:szCs w:val="24"/>
        </w:rPr>
        <w:t>G</w:t>
      </w:r>
      <w:r w:rsidRPr="00D80995">
        <w:rPr>
          <w:rFonts w:ascii="Times New Roman" w:eastAsia="Times New Roman" w:hAnsi="Times New Roman" w:cs="Times New Roman"/>
          <w:b/>
          <w:bCs/>
          <w:sz w:val="24"/>
          <w:szCs w:val="24"/>
        </w:rPr>
        <w:t>rafiką</w:t>
      </w:r>
      <w:r w:rsidRPr="00CA3659">
        <w:rPr>
          <w:rFonts w:ascii="Times New Roman" w:eastAsia="Times New Roman" w:hAnsi="Times New Roman" w:cs="Times New Roman"/>
          <w:sz w:val="24"/>
          <w:szCs w:val="24"/>
        </w:rPr>
        <w:t xml:space="preserve"> (Sutarties Specialiųjų sąlygų priedas </w:t>
      </w:r>
      <w:r w:rsidRPr="00922D6C">
        <w:rPr>
          <w:rFonts w:ascii="Times New Roman" w:eastAsia="Times New Roman" w:hAnsi="Times New Roman" w:cs="Times New Roman"/>
          <w:sz w:val="24"/>
          <w:szCs w:val="24"/>
        </w:rPr>
        <w:t>Nr. 15),</w:t>
      </w:r>
      <w:r w:rsidRPr="00CA3659">
        <w:rPr>
          <w:rFonts w:ascii="Times New Roman" w:eastAsia="Times New Roman" w:hAnsi="Times New Roman" w:cs="Times New Roman"/>
          <w:sz w:val="24"/>
          <w:szCs w:val="24"/>
        </w:rPr>
        <w:t xml:space="preserve"> </w:t>
      </w:r>
      <w:r w:rsidR="00CA3659" w:rsidRPr="00CA3659">
        <w:rPr>
          <w:rFonts w:ascii="Times New Roman" w:hAnsi="Times New Roman" w:cs="Times New Roman"/>
          <w:sz w:val="24"/>
          <w:szCs w:val="24"/>
        </w:rPr>
        <w:t xml:space="preserve">kuriame turi numatyti kalendoriniais metų ketvirčiais suskirstytus vykdomus darbus, darbų vykdymo eiliškumą ir tarpusavio priklausomybę, laikydamasis </w:t>
      </w:r>
      <w:r w:rsidR="00C113E1">
        <w:rPr>
          <w:rFonts w:ascii="Times New Roman" w:hAnsi="Times New Roman" w:cs="Times New Roman"/>
          <w:sz w:val="24"/>
          <w:szCs w:val="24"/>
        </w:rPr>
        <w:t>d</w:t>
      </w:r>
      <w:r w:rsidR="00CA3659" w:rsidRPr="00CA3659">
        <w:rPr>
          <w:rFonts w:ascii="Times New Roman" w:hAnsi="Times New Roman" w:cs="Times New Roman"/>
          <w:sz w:val="24"/>
          <w:szCs w:val="24"/>
        </w:rPr>
        <w:t xml:space="preserve">arbų galutinio termino (dalių galutinių terminų), </w:t>
      </w:r>
      <w:r w:rsidR="00CA3659" w:rsidRPr="00D80995">
        <w:rPr>
          <w:rFonts w:ascii="Times New Roman" w:hAnsi="Times New Roman" w:cs="Times New Roman"/>
          <w:b/>
          <w:bCs/>
          <w:sz w:val="24"/>
          <w:szCs w:val="24"/>
        </w:rPr>
        <w:t>ne vėliau kaip per 14 k. d. nuo Sutarties įsigaliojimo dienos</w:t>
      </w:r>
      <w:bookmarkEnd w:id="0"/>
      <w:r w:rsidRPr="00CA3659">
        <w:rPr>
          <w:rFonts w:ascii="Times New Roman" w:eastAsia="Times New Roman" w:hAnsi="Times New Roman" w:cs="Times New Roman"/>
          <w:sz w:val="24"/>
          <w:szCs w:val="24"/>
        </w:rPr>
        <w:t>.</w:t>
      </w:r>
    </w:p>
    <w:p w14:paraId="4D545BCE" w14:textId="74987E67" w:rsidR="00F516B3" w:rsidRDefault="00F516B3" w:rsidP="00086007">
      <w:pPr>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CA3659">
        <w:rPr>
          <w:rFonts w:ascii="Times New Roman" w:eastAsia="Times New Roman" w:hAnsi="Times New Roman" w:cs="Times New Roman"/>
          <w:sz w:val="24"/>
          <w:szCs w:val="24"/>
        </w:rPr>
        <w:t xml:space="preserve">Rangovo dokumentams </w:t>
      </w:r>
      <w:r w:rsidR="00144B78" w:rsidRPr="00CA3659">
        <w:rPr>
          <w:rFonts w:ascii="Times New Roman" w:eastAsia="Times New Roman" w:hAnsi="Times New Roman" w:cs="Times New Roman"/>
          <w:sz w:val="24"/>
          <w:szCs w:val="24"/>
        </w:rPr>
        <w:t xml:space="preserve">taip pat </w:t>
      </w:r>
      <w:r w:rsidRPr="00CA3659">
        <w:rPr>
          <w:rFonts w:ascii="Times New Roman" w:eastAsia="Times New Roman" w:hAnsi="Times New Roman" w:cs="Times New Roman"/>
          <w:sz w:val="24"/>
          <w:szCs w:val="24"/>
        </w:rPr>
        <w:t>priskiriamas žemės darbų leidimas</w:t>
      </w:r>
      <w:r w:rsidR="00EB2B7F" w:rsidRPr="00CA3659">
        <w:rPr>
          <w:rFonts w:ascii="Times New Roman" w:eastAsia="Times New Roman" w:hAnsi="Times New Roman" w:cs="Times New Roman"/>
          <w:sz w:val="24"/>
          <w:szCs w:val="24"/>
        </w:rPr>
        <w:t xml:space="preserve"> ir </w:t>
      </w:r>
      <w:r w:rsidR="00144B78" w:rsidRPr="00CA3659">
        <w:rPr>
          <w:rFonts w:ascii="Times New Roman" w:eastAsia="Times New Roman" w:hAnsi="Times New Roman" w:cs="Times New Roman"/>
          <w:sz w:val="24"/>
          <w:szCs w:val="24"/>
        </w:rPr>
        <w:t>želdinių</w:t>
      </w:r>
      <w:r w:rsidR="00EB2B7F" w:rsidRPr="00CA3659">
        <w:rPr>
          <w:rFonts w:ascii="Times New Roman" w:eastAsia="Times New Roman" w:hAnsi="Times New Roman" w:cs="Times New Roman"/>
          <w:sz w:val="24"/>
          <w:szCs w:val="24"/>
        </w:rPr>
        <w:t xml:space="preserve"> kirtimo leidimas</w:t>
      </w:r>
      <w:r w:rsidRPr="00CA3659">
        <w:rPr>
          <w:rFonts w:ascii="Times New Roman" w:eastAsia="Times New Roman" w:hAnsi="Times New Roman" w:cs="Times New Roman"/>
          <w:sz w:val="24"/>
          <w:szCs w:val="24"/>
        </w:rPr>
        <w:t>.</w:t>
      </w:r>
      <w:r w:rsidR="00EB2B7F" w:rsidRPr="00CA3659">
        <w:rPr>
          <w:rFonts w:ascii="Times New Roman" w:eastAsia="Times New Roman" w:hAnsi="Times New Roman" w:cs="Times New Roman"/>
          <w:sz w:val="24"/>
          <w:szCs w:val="24"/>
        </w:rPr>
        <w:t xml:space="preserve"> Želdinių atkuriamąją vertę sumoka Užsakovas</w:t>
      </w:r>
      <w:r w:rsidR="00EB2B7F">
        <w:rPr>
          <w:rFonts w:ascii="Times New Roman" w:eastAsia="Times New Roman" w:hAnsi="Times New Roman" w:cs="Times New Roman"/>
          <w:sz w:val="24"/>
          <w:szCs w:val="24"/>
        </w:rPr>
        <w:t>.</w:t>
      </w:r>
    </w:p>
    <w:p w14:paraId="13105C1F" w14:textId="6870B495" w:rsidR="00986672" w:rsidRPr="004E5714" w:rsidRDefault="00986672" w:rsidP="00086007">
      <w:pPr>
        <w:numPr>
          <w:ilvl w:val="0"/>
          <w:numId w:val="1"/>
        </w:numPr>
        <w:tabs>
          <w:tab w:val="left" w:pos="851"/>
        </w:tabs>
        <w:spacing w:after="0" w:line="240" w:lineRule="auto"/>
        <w:ind w:left="0" w:firstLine="709"/>
        <w:jc w:val="both"/>
        <w:rPr>
          <w:rFonts w:ascii="Times New Roman" w:hAnsi="Times New Roman" w:cs="Times New Roman"/>
          <w:sz w:val="24"/>
          <w:szCs w:val="24"/>
        </w:rPr>
      </w:pPr>
      <w:r w:rsidRPr="004E5714">
        <w:rPr>
          <w:rFonts w:ascii="Times New Roman" w:hAnsi="Times New Roman" w:cs="Times New Roman"/>
          <w:sz w:val="24"/>
          <w:szCs w:val="24"/>
        </w:rPr>
        <w:t>Kompiuterių programinės įrangos ir taikomųjų programų bei licencijų skaičius turi atitikti Statinio projekte ir įrenginio gamintojo nurodytus reikalavimus bei pakankamas Objekto tinkamam funkcionavimui. Kompiuterių programinės įrangos ir taikomųjų programų licencijų galiojimo laikas – ne mažiau kaip 5 metai nuo statybos užbaigimo.</w:t>
      </w:r>
    </w:p>
    <w:p w14:paraId="41B59E2F" w14:textId="77777777" w:rsidR="00ED5B6A" w:rsidRPr="00ED5B6A" w:rsidRDefault="00ED5B6A" w:rsidP="00086007">
      <w:pPr>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ED5B6A">
        <w:rPr>
          <w:rFonts w:ascii="Times New Roman" w:eastAsia="Times New Roman" w:hAnsi="Times New Roman" w:cs="Times New Roman"/>
          <w:sz w:val="24"/>
          <w:szCs w:val="24"/>
        </w:rPr>
        <w:t>Nuo sezono priklausantys teritorijos apželdinimo/atstatymo į buvusią padėtį darbai gali būti atlikti po statybos užbaigimo.</w:t>
      </w:r>
    </w:p>
    <w:p w14:paraId="6F823C86" w14:textId="65F42B0D" w:rsidR="00ED5B6A" w:rsidRPr="00ED5B6A" w:rsidRDefault="00ED5B6A" w:rsidP="00086007">
      <w:pPr>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ED5B6A">
        <w:rPr>
          <w:rFonts w:ascii="Times New Roman" w:eastAsia="Times New Roman" w:hAnsi="Times New Roman" w:cs="Times New Roman"/>
          <w:sz w:val="24"/>
          <w:szCs w:val="24"/>
        </w:rPr>
        <w:t xml:space="preserve">Užsakovas privalo išnagrinėti Rangovo pirmą kartą pateiktą </w:t>
      </w:r>
      <w:r w:rsidR="009E2742">
        <w:rPr>
          <w:rFonts w:ascii="Times New Roman" w:eastAsia="Times New Roman" w:hAnsi="Times New Roman" w:cs="Times New Roman"/>
          <w:sz w:val="24"/>
          <w:szCs w:val="24"/>
        </w:rPr>
        <w:t>D</w:t>
      </w:r>
      <w:r w:rsidRPr="00ED5B6A">
        <w:rPr>
          <w:rFonts w:ascii="Times New Roman" w:eastAsia="Times New Roman" w:hAnsi="Times New Roman" w:cs="Times New Roman"/>
          <w:sz w:val="24"/>
          <w:szCs w:val="24"/>
        </w:rPr>
        <w:t>arbo projekto dalį kaip galima greičiau, bet ne ilgiau nei per 10 darbo dienų.</w:t>
      </w:r>
    </w:p>
    <w:p w14:paraId="7258DD82" w14:textId="7EB992B1" w:rsidR="00ED5B6A" w:rsidRPr="00ED5B6A" w:rsidRDefault="00ED5B6A" w:rsidP="00086007">
      <w:pPr>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ED5B6A">
        <w:rPr>
          <w:rFonts w:ascii="Times New Roman" w:eastAsia="Times New Roman" w:hAnsi="Times New Roman" w:cs="Times New Roman"/>
          <w:sz w:val="24"/>
          <w:szCs w:val="24"/>
        </w:rPr>
        <w:t xml:space="preserve">Užsakovas privalo išnagrinėti Rangovo pirmą kartą pateiktą Rangovo dokumentą, kitą nei </w:t>
      </w:r>
      <w:r w:rsidR="00FE42F8">
        <w:rPr>
          <w:rFonts w:ascii="Times New Roman" w:eastAsia="Times New Roman" w:hAnsi="Times New Roman" w:cs="Times New Roman"/>
          <w:sz w:val="24"/>
          <w:szCs w:val="24"/>
        </w:rPr>
        <w:t>D</w:t>
      </w:r>
      <w:r w:rsidRPr="00ED5B6A">
        <w:rPr>
          <w:rFonts w:ascii="Times New Roman" w:eastAsia="Times New Roman" w:hAnsi="Times New Roman" w:cs="Times New Roman"/>
          <w:sz w:val="24"/>
          <w:szCs w:val="24"/>
        </w:rPr>
        <w:t>arbo projektas, kaip galima greičiau, bet ne ilgiau nei per 10 darbo dienų.</w:t>
      </w:r>
    </w:p>
    <w:p w14:paraId="5636B5BE" w14:textId="77777777" w:rsidR="00ED5B6A" w:rsidRPr="00ED5B6A" w:rsidRDefault="00ED5B6A" w:rsidP="00086007">
      <w:pPr>
        <w:widowControl w:val="0"/>
        <w:numPr>
          <w:ilvl w:val="0"/>
          <w:numId w:val="1"/>
        </w:numPr>
        <w:tabs>
          <w:tab w:val="left" w:pos="426"/>
          <w:tab w:val="left" w:pos="993"/>
          <w:tab w:val="left" w:pos="1134"/>
        </w:tabs>
        <w:suppressAutoHyphens/>
        <w:autoSpaceDN w:val="0"/>
        <w:spacing w:after="0" w:line="240" w:lineRule="auto"/>
        <w:ind w:left="0" w:firstLine="709"/>
        <w:contextualSpacing/>
        <w:jc w:val="both"/>
        <w:rPr>
          <w:rFonts w:ascii="Times New Roman" w:eastAsia="Calibri" w:hAnsi="Times New Roman" w:cs="Times New Roman"/>
          <w:sz w:val="24"/>
          <w:szCs w:val="24"/>
          <w:lang w:eastAsia="lt-LT"/>
        </w:rPr>
      </w:pPr>
      <w:r w:rsidRPr="00ED5B6A">
        <w:rPr>
          <w:rFonts w:ascii="Times New Roman" w:eastAsia="Calibri" w:hAnsi="Times New Roman" w:cs="Times New Roman"/>
          <w:sz w:val="24"/>
          <w:szCs w:val="24"/>
          <w:lang w:eastAsia="lt-LT"/>
        </w:rPr>
        <w:t xml:space="preserve">Mokėjimai Rangovui už atliktus darbus ir suteiktas paslaugas atliekami pateikus </w:t>
      </w:r>
      <w:r w:rsidRPr="00ED5B6A">
        <w:rPr>
          <w:rFonts w:ascii="Times New Roman" w:eastAsia="Calibri" w:hAnsi="Times New Roman" w:cs="Times New Roman"/>
          <w:sz w:val="24"/>
          <w:szCs w:val="24"/>
          <w:lang w:eastAsia="lt-LT"/>
        </w:rPr>
        <w:lastRenderedPageBreak/>
        <w:t>dokumentus, patvirtinančius atliktus darbus, suteiktas paslaugas (sąskaitą faktūrą, suteiktų paslaugų, atliktų darbų priėmimo perdavimo aktą) ne vėliau kaip per 30 kalendorinių dienų nuo tinkamų mokėjimo dokumentų gavimo dienos.</w:t>
      </w:r>
    </w:p>
    <w:p w14:paraId="0BE71B0F" w14:textId="44C92DFD" w:rsidR="00ED5B6A" w:rsidRPr="00ED5B6A" w:rsidRDefault="00ED5B6A" w:rsidP="00086007">
      <w:pPr>
        <w:numPr>
          <w:ilvl w:val="0"/>
          <w:numId w:val="1"/>
        </w:numPr>
        <w:tabs>
          <w:tab w:val="left" w:pos="314"/>
          <w:tab w:val="left" w:pos="346"/>
          <w:tab w:val="left" w:pos="388"/>
          <w:tab w:val="left" w:pos="426"/>
          <w:tab w:val="left" w:pos="993"/>
        </w:tabs>
        <w:spacing w:after="0" w:line="240" w:lineRule="auto"/>
        <w:ind w:left="0" w:firstLine="709"/>
        <w:contextualSpacing/>
        <w:jc w:val="both"/>
        <w:rPr>
          <w:rFonts w:ascii="Times New Roman" w:eastAsia="Calibri" w:hAnsi="Times New Roman" w:cs="Times New Roman"/>
          <w:sz w:val="24"/>
          <w:szCs w:val="24"/>
        </w:rPr>
      </w:pPr>
      <w:r w:rsidRPr="00ED5B6A">
        <w:rPr>
          <w:rFonts w:ascii="Times New Roman" w:eastAsia="Times New Roman" w:hAnsi="Times New Roman" w:cs="Times New Roman"/>
          <w:sz w:val="24"/>
          <w:szCs w:val="24"/>
        </w:rPr>
        <w:t xml:space="preserve">Statybvietės ribos – Statinio projekte nurodyta darbų zona. Statybvietė perduodama per 1 mėnesį nuo </w:t>
      </w:r>
      <w:r w:rsidR="00BF40D0">
        <w:rPr>
          <w:rFonts w:ascii="Times New Roman" w:eastAsia="Times New Roman" w:hAnsi="Times New Roman" w:cs="Times New Roman"/>
          <w:sz w:val="24"/>
          <w:szCs w:val="24"/>
        </w:rPr>
        <w:t>S</w:t>
      </w:r>
      <w:r w:rsidRPr="00ED5B6A">
        <w:rPr>
          <w:rFonts w:ascii="Times New Roman" w:eastAsia="Times New Roman" w:hAnsi="Times New Roman" w:cs="Times New Roman"/>
          <w:sz w:val="24"/>
          <w:szCs w:val="24"/>
        </w:rPr>
        <w:t>utarties įsigaliojimo dienos</w:t>
      </w:r>
      <w:r w:rsidR="004E5714">
        <w:rPr>
          <w:rFonts w:ascii="Times New Roman" w:eastAsia="Times New Roman" w:hAnsi="Times New Roman" w:cs="Times New Roman"/>
          <w:sz w:val="24"/>
          <w:szCs w:val="24"/>
        </w:rPr>
        <w:t xml:space="preserve">. </w:t>
      </w:r>
      <w:r w:rsidRPr="00ED5B6A">
        <w:rPr>
          <w:rFonts w:ascii="Times New Roman" w:eastAsia="Calibri" w:hAnsi="Times New Roman" w:cs="Times New Roman"/>
          <w:sz w:val="24"/>
          <w:szCs w:val="24"/>
        </w:rPr>
        <w:t>Rangovas atsakingas už statybvietės, laikinų privažiavimo kelių įsirengimą statybos laikotarpiu, statybos darbų organizavimo plano su eismo organizavimo schemomis parengimą ir derinimą nustatyta tvarka, leidimų eismo uždarymui ar ribojimui gavimą, užtikrinant patekimą į savininkų ar naudotojų teritorijas.</w:t>
      </w:r>
      <w:r w:rsidR="004E5714">
        <w:rPr>
          <w:rFonts w:ascii="Times New Roman" w:eastAsia="Calibri" w:hAnsi="Times New Roman" w:cs="Times New Roman"/>
          <w:sz w:val="24"/>
          <w:szCs w:val="24"/>
        </w:rPr>
        <w:t xml:space="preserve"> </w:t>
      </w:r>
    </w:p>
    <w:p w14:paraId="3C05CA8B" w14:textId="77777777" w:rsidR="00ED5B6A" w:rsidRPr="00ED5B6A" w:rsidRDefault="00ED5B6A" w:rsidP="00086007">
      <w:pPr>
        <w:numPr>
          <w:ilvl w:val="0"/>
          <w:numId w:val="1"/>
        </w:numPr>
        <w:tabs>
          <w:tab w:val="left" w:pos="426"/>
          <w:tab w:val="left" w:pos="993"/>
        </w:tabs>
        <w:spacing w:after="0" w:line="240" w:lineRule="auto"/>
        <w:ind w:left="0" w:firstLine="709"/>
        <w:contextualSpacing/>
        <w:jc w:val="both"/>
        <w:rPr>
          <w:rFonts w:ascii="Times New Roman" w:eastAsia="Times New Roman" w:hAnsi="Times New Roman" w:cs="Times New Roman"/>
          <w:sz w:val="24"/>
          <w:szCs w:val="24"/>
          <w:shd w:val="clear" w:color="auto" w:fill="FFFFFF"/>
          <w:lang w:eastAsia="lt-LT"/>
        </w:rPr>
      </w:pPr>
      <w:r w:rsidRPr="00ED5B6A">
        <w:rPr>
          <w:rFonts w:ascii="Times New Roman" w:eastAsia="Times New Roman" w:hAnsi="Times New Roman" w:cs="Times New Roman"/>
          <w:sz w:val="24"/>
          <w:szCs w:val="24"/>
          <w:lang w:eastAsia="lt-LT"/>
        </w:rPr>
        <w:t xml:space="preserve">Užsakovui įgaliojus, Rangovas, </w:t>
      </w:r>
      <w:r w:rsidRPr="00ED5B6A">
        <w:rPr>
          <w:rFonts w:ascii="Times New Roman" w:eastAsia="Times New Roman" w:hAnsi="Times New Roman" w:cs="Times New Roman"/>
          <w:sz w:val="24"/>
          <w:szCs w:val="24"/>
          <w:shd w:val="clear" w:color="auto" w:fill="FFFFFF"/>
          <w:lang w:eastAsia="lt-LT"/>
        </w:rPr>
        <w:t>vadovaudamasis Lietuvos Respublikos statybos įstatymo 14 straipsnio 1 dalies 12 punktu,</w:t>
      </w:r>
      <w:r w:rsidRPr="00ED5B6A">
        <w:rPr>
          <w:rFonts w:ascii="Times New Roman" w:eastAsia="Times New Roman" w:hAnsi="Times New Roman" w:cs="Times New Roman"/>
          <w:sz w:val="24"/>
          <w:szCs w:val="24"/>
          <w:lang w:eastAsia="lt-LT"/>
        </w:rPr>
        <w:t xml:space="preserve"> pateikia pranešimą apie statybos darbų pradžią </w:t>
      </w:r>
      <w:r w:rsidRPr="00ED5B6A">
        <w:rPr>
          <w:rFonts w:ascii="Times New Roman" w:eastAsia="Times New Roman" w:hAnsi="Times New Roman" w:cs="Times New Roman"/>
          <w:sz w:val="24"/>
          <w:szCs w:val="24"/>
          <w:shd w:val="clear" w:color="auto" w:fill="FFFFFF"/>
          <w:lang w:eastAsia="lt-LT"/>
        </w:rPr>
        <w:t>Lietuvos Respublikos statybos leidimų ir statybos valstybinės priežiūros informacinėje sistemoje „</w:t>
      </w:r>
      <w:proofErr w:type="spellStart"/>
      <w:r w:rsidRPr="00ED5B6A">
        <w:rPr>
          <w:rFonts w:ascii="Times New Roman" w:eastAsia="Times New Roman" w:hAnsi="Times New Roman" w:cs="Times New Roman"/>
          <w:sz w:val="24"/>
          <w:szCs w:val="24"/>
          <w:shd w:val="clear" w:color="auto" w:fill="FFFFFF"/>
          <w:lang w:eastAsia="lt-LT"/>
        </w:rPr>
        <w:t>Infostatyba</w:t>
      </w:r>
      <w:proofErr w:type="spellEnd"/>
      <w:r w:rsidRPr="00ED5B6A">
        <w:rPr>
          <w:rFonts w:ascii="Times New Roman" w:eastAsia="Times New Roman" w:hAnsi="Times New Roman" w:cs="Times New Roman"/>
          <w:sz w:val="24"/>
          <w:szCs w:val="24"/>
          <w:shd w:val="clear" w:color="auto" w:fill="FFFFFF"/>
          <w:lang w:eastAsia="lt-LT"/>
        </w:rPr>
        <w:t>“ arba</w:t>
      </w:r>
      <w:r w:rsidRPr="00ED5B6A">
        <w:rPr>
          <w:rFonts w:ascii="Times New Roman" w:eastAsia="Times New Roman" w:hAnsi="Times New Roman" w:cs="Times New Roman"/>
          <w:sz w:val="24"/>
          <w:szCs w:val="24"/>
          <w:lang w:eastAsia="lt-LT"/>
        </w:rPr>
        <w:t xml:space="preserve"> raštu Valstybinei teritorijų planavimo ir statybos inspekcijai prie Aplinkos ministerijos</w:t>
      </w:r>
      <w:r w:rsidRPr="00ED5B6A">
        <w:rPr>
          <w:rFonts w:ascii="Times New Roman" w:eastAsia="Times New Roman" w:hAnsi="Times New Roman" w:cs="Times New Roman"/>
          <w:sz w:val="24"/>
          <w:szCs w:val="24"/>
          <w:shd w:val="clear" w:color="auto" w:fill="FFFFFF"/>
          <w:lang w:eastAsia="lt-LT"/>
        </w:rPr>
        <w:t>, nurodydamas statybos pradžios datą ir statybos techninio reglamento STR 1.05.01:2017 „Statybą leidžiantys dokumentai. Statybos užbaigimas.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(toliau – Reglamentas), 39 punkte nurodytus duomenis.</w:t>
      </w:r>
    </w:p>
    <w:p w14:paraId="453803E6" w14:textId="22721DEF" w:rsidR="00ED5B6A" w:rsidRDefault="00ED5B6A" w:rsidP="00086007">
      <w:pPr>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ED5B6A">
        <w:rPr>
          <w:rFonts w:ascii="Times New Roman" w:eastAsia="Times New Roman" w:hAnsi="Times New Roman" w:cs="Times New Roman"/>
          <w:sz w:val="24"/>
          <w:szCs w:val="24"/>
        </w:rPr>
        <w:t>Informacinis stendas Rangovo turi būti įrengiamas pagal galiojančių teisės aktų reikalavimus.</w:t>
      </w:r>
    </w:p>
    <w:p w14:paraId="0EF32C8C" w14:textId="4FBBB73C" w:rsidR="001D2B38" w:rsidRPr="00E864DC" w:rsidRDefault="001D2B38" w:rsidP="00086007">
      <w:pPr>
        <w:numPr>
          <w:ilvl w:val="0"/>
          <w:numId w:val="1"/>
        </w:numPr>
        <w:tabs>
          <w:tab w:val="left" w:pos="426"/>
          <w:tab w:val="left" w:pos="993"/>
        </w:tabs>
        <w:spacing w:after="0" w:line="240" w:lineRule="auto"/>
        <w:ind w:left="0" w:firstLine="709"/>
        <w:jc w:val="both"/>
        <w:rPr>
          <w:rFonts w:ascii="Times New Roman" w:eastAsia="Times New Roman" w:hAnsi="Times New Roman" w:cs="Times New Roman"/>
          <w:sz w:val="24"/>
          <w:szCs w:val="24"/>
        </w:rPr>
      </w:pPr>
      <w:r w:rsidRPr="00E864DC">
        <w:rPr>
          <w:rFonts w:ascii="Times New Roman" w:eastAsia="Times New Roman" w:hAnsi="Times New Roman" w:cs="Times New Roman"/>
          <w:sz w:val="24"/>
          <w:szCs w:val="24"/>
        </w:rPr>
        <w:t xml:space="preserve">Taip pat Rangovas turi įrengti informacinius stendus Statybvietėje pagal parengtus maketus. Turi būti įvertinti ne mažiau kaip 2 vienetai. Reikalavimai: dydis – nurodomas Užsakovo po Sutarties pasirašymo, naudoti spalvas, tekstą, stilių, kaip nurodyta pavyzdyje (1 </w:t>
      </w:r>
      <w:r w:rsidR="00086007">
        <w:rPr>
          <w:rFonts w:ascii="Times New Roman" w:eastAsia="Times New Roman" w:hAnsi="Times New Roman" w:cs="Times New Roman"/>
          <w:sz w:val="24"/>
          <w:szCs w:val="24"/>
        </w:rPr>
        <w:t>p</w:t>
      </w:r>
      <w:r w:rsidRPr="00E864DC">
        <w:rPr>
          <w:rFonts w:ascii="Times New Roman" w:eastAsia="Times New Roman" w:hAnsi="Times New Roman" w:cs="Times New Roman"/>
          <w:sz w:val="24"/>
          <w:szCs w:val="24"/>
        </w:rPr>
        <w:t>av.):</w:t>
      </w:r>
    </w:p>
    <w:p w14:paraId="2EDDFED9" w14:textId="07671755" w:rsidR="001D2B38" w:rsidRDefault="001D2B38" w:rsidP="00E864DC">
      <w:pPr>
        <w:tabs>
          <w:tab w:val="left" w:pos="426"/>
          <w:tab w:val="left" w:pos="993"/>
        </w:tabs>
        <w:spacing w:after="0" w:line="240" w:lineRule="auto"/>
        <w:ind w:firstLine="709"/>
        <w:jc w:val="center"/>
        <w:rPr>
          <w:rFonts w:ascii="Times New Roman" w:eastAsia="Times New Roman" w:hAnsi="Times New Roman" w:cs="Times New Roman"/>
          <w:sz w:val="24"/>
          <w:szCs w:val="24"/>
        </w:rPr>
      </w:pPr>
      <w:r w:rsidRPr="00547444">
        <w:rPr>
          <w:rFonts w:ascii="Arial" w:hAnsi="Arial" w:cs="Arial"/>
          <w:noProof/>
          <w:sz w:val="20"/>
          <w:szCs w:val="20"/>
        </w:rPr>
        <w:drawing>
          <wp:inline distT="0" distB="0" distL="0" distR="0" wp14:anchorId="5A91BE63" wp14:editId="446456E0">
            <wp:extent cx="2349817" cy="1334439"/>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376798" cy="1349761"/>
                    </a:xfrm>
                    <a:prstGeom prst="rect">
                      <a:avLst/>
                    </a:prstGeom>
                  </pic:spPr>
                </pic:pic>
              </a:graphicData>
            </a:graphic>
          </wp:inline>
        </w:drawing>
      </w:r>
    </w:p>
    <w:p w14:paraId="18F6C48A" w14:textId="0858A9F4" w:rsidR="001D2B38" w:rsidRPr="00E864DC" w:rsidRDefault="001D2B38" w:rsidP="00E864DC">
      <w:pPr>
        <w:tabs>
          <w:tab w:val="left" w:pos="426"/>
          <w:tab w:val="left" w:pos="993"/>
        </w:tabs>
        <w:spacing w:after="0" w:line="240" w:lineRule="auto"/>
        <w:ind w:firstLine="709"/>
        <w:jc w:val="center"/>
        <w:rPr>
          <w:rFonts w:ascii="Times New Roman" w:eastAsia="Times New Roman" w:hAnsi="Times New Roman" w:cs="Times New Roman"/>
          <w:sz w:val="24"/>
          <w:szCs w:val="24"/>
        </w:rPr>
      </w:pPr>
      <w:r w:rsidRPr="00E864DC">
        <w:rPr>
          <w:rFonts w:ascii="Times New Roman" w:eastAsia="Times New Roman" w:hAnsi="Times New Roman" w:cs="Times New Roman"/>
          <w:sz w:val="24"/>
          <w:szCs w:val="24"/>
        </w:rPr>
        <w:t>1 pav. Informacinės lentos/stendo/plakato pavyzdys</w:t>
      </w:r>
    </w:p>
    <w:p w14:paraId="4C7CB8DA" w14:textId="77777777" w:rsidR="001D2B38" w:rsidRPr="00ED5B6A" w:rsidRDefault="001D2B38" w:rsidP="00E864DC">
      <w:pPr>
        <w:tabs>
          <w:tab w:val="left" w:pos="426"/>
          <w:tab w:val="left" w:pos="993"/>
        </w:tabs>
        <w:spacing w:after="0" w:line="240" w:lineRule="auto"/>
        <w:ind w:firstLine="709"/>
        <w:jc w:val="center"/>
        <w:rPr>
          <w:rFonts w:ascii="Times New Roman" w:eastAsia="Times New Roman" w:hAnsi="Times New Roman" w:cs="Times New Roman"/>
          <w:sz w:val="24"/>
          <w:szCs w:val="24"/>
        </w:rPr>
      </w:pPr>
    </w:p>
    <w:p w14:paraId="25B55878" w14:textId="1DEA94F4" w:rsidR="001D2B38" w:rsidRPr="00086007" w:rsidRDefault="001D2B38" w:rsidP="00086007">
      <w:pPr>
        <w:numPr>
          <w:ilvl w:val="0"/>
          <w:numId w:val="1"/>
        </w:numPr>
        <w:tabs>
          <w:tab w:val="left" w:pos="426"/>
          <w:tab w:val="left" w:pos="993"/>
          <w:tab w:val="left" w:pos="1134"/>
        </w:tabs>
        <w:spacing w:after="0" w:line="240" w:lineRule="auto"/>
        <w:ind w:left="0" w:firstLine="709"/>
        <w:jc w:val="both"/>
        <w:rPr>
          <w:rFonts w:ascii="Times New Roman" w:eastAsia="Times New Roman" w:hAnsi="Times New Roman" w:cs="Times New Roman"/>
          <w:sz w:val="24"/>
          <w:szCs w:val="24"/>
        </w:rPr>
      </w:pPr>
      <w:r w:rsidRPr="00086007">
        <w:rPr>
          <w:rFonts w:ascii="Times New Roman" w:eastAsia="Times New Roman" w:hAnsi="Times New Roman" w:cs="Times New Roman"/>
          <w:sz w:val="24"/>
          <w:szCs w:val="24"/>
        </w:rPr>
        <w:t xml:space="preserve">Rangovas turi įrengti nuolatinį informacinį stendą/lentelę pagal CPVA leidinyje „Komunikacijos vadovas projektų vykdytojams“ (leidinys skelbiamas adresu </w:t>
      </w:r>
      <w:r w:rsidRPr="00086007">
        <w:rPr>
          <w:rFonts w:ascii="Times New Roman" w:hAnsi="Times New Roman" w:cs="Times New Roman"/>
          <w:i/>
          <w:iCs/>
          <w:sz w:val="24"/>
          <w:szCs w:val="24"/>
        </w:rPr>
        <w:t>2021.esinvesticijos.lt/igyvendinimas-1/</w:t>
      </w:r>
      <w:proofErr w:type="spellStart"/>
      <w:r w:rsidRPr="00086007">
        <w:rPr>
          <w:rFonts w:ascii="Times New Roman" w:hAnsi="Times New Roman" w:cs="Times New Roman"/>
          <w:i/>
          <w:iCs/>
          <w:sz w:val="24"/>
          <w:szCs w:val="24"/>
        </w:rPr>
        <w:t>viesinimas</w:t>
      </w:r>
      <w:proofErr w:type="spellEnd"/>
      <w:r w:rsidRPr="00086007">
        <w:rPr>
          <w:rFonts w:ascii="Times New Roman" w:hAnsi="Times New Roman" w:cs="Times New Roman"/>
          <w:i/>
          <w:iCs/>
          <w:sz w:val="24"/>
          <w:szCs w:val="24"/>
        </w:rPr>
        <w:t xml:space="preserve">) </w:t>
      </w:r>
      <w:r w:rsidRPr="00086007">
        <w:rPr>
          <w:rFonts w:ascii="Times New Roman" w:hAnsi="Times New Roman" w:cs="Times New Roman"/>
          <w:sz w:val="24"/>
          <w:szCs w:val="24"/>
        </w:rPr>
        <w:t>rekomendacijas.</w:t>
      </w:r>
    </w:p>
    <w:p w14:paraId="10FA5A63" w14:textId="67CC5A69" w:rsidR="00ED5B6A" w:rsidRPr="00086007" w:rsidRDefault="00ED5B6A" w:rsidP="00086007">
      <w:pPr>
        <w:numPr>
          <w:ilvl w:val="0"/>
          <w:numId w:val="1"/>
        </w:numPr>
        <w:tabs>
          <w:tab w:val="left" w:pos="426"/>
          <w:tab w:val="left" w:pos="993"/>
          <w:tab w:val="left" w:pos="1134"/>
        </w:tabs>
        <w:spacing w:after="0" w:line="240" w:lineRule="auto"/>
        <w:ind w:left="0" w:firstLine="709"/>
        <w:jc w:val="both"/>
        <w:rPr>
          <w:rFonts w:ascii="Times New Roman" w:eastAsia="Times New Roman" w:hAnsi="Times New Roman" w:cs="Times New Roman"/>
          <w:sz w:val="24"/>
          <w:szCs w:val="24"/>
        </w:rPr>
      </w:pPr>
      <w:r w:rsidRPr="00086007">
        <w:rPr>
          <w:rFonts w:ascii="Times New Roman" w:eastAsia="Times New Roman" w:hAnsi="Times New Roman" w:cs="Times New Roman"/>
          <w:sz w:val="24"/>
          <w:szCs w:val="24"/>
        </w:rPr>
        <w:t>Energijos (elektros), vandens tiekimo, šildymo tiekimo ir kt. laikinus tinklus Rangovas įrengia pats savo sąskaita. Už energiją (elektrą), vandens tiekimą, šildymo tiekimą ir kt. paslaugas moka Rangovas.</w:t>
      </w:r>
    </w:p>
    <w:p w14:paraId="6F6A348B" w14:textId="77777777" w:rsidR="00ED5B6A" w:rsidRPr="00086007" w:rsidRDefault="00ED5B6A" w:rsidP="00086007">
      <w:pPr>
        <w:numPr>
          <w:ilvl w:val="0"/>
          <w:numId w:val="1"/>
        </w:numPr>
        <w:tabs>
          <w:tab w:val="left" w:pos="314"/>
          <w:tab w:val="left" w:pos="346"/>
          <w:tab w:val="left" w:pos="388"/>
          <w:tab w:val="left" w:pos="426"/>
          <w:tab w:val="left" w:pos="1134"/>
        </w:tabs>
        <w:spacing w:after="0" w:line="240" w:lineRule="auto"/>
        <w:ind w:left="0" w:firstLine="709"/>
        <w:contextualSpacing/>
        <w:jc w:val="both"/>
        <w:rPr>
          <w:rFonts w:ascii="Times New Roman" w:eastAsia="Times New Roman" w:hAnsi="Times New Roman" w:cs="Times New Roman"/>
          <w:sz w:val="24"/>
          <w:szCs w:val="24"/>
        </w:rPr>
      </w:pPr>
      <w:r w:rsidRPr="00086007">
        <w:rPr>
          <w:rFonts w:ascii="Times New Roman" w:eastAsia="Times New Roman" w:hAnsi="Times New Roman" w:cs="Times New Roman"/>
          <w:sz w:val="24"/>
          <w:szCs w:val="24"/>
        </w:rPr>
        <w:t>Rangovas turi įrengti laikiną patalpą gamybiniams pasitarimams.</w:t>
      </w:r>
      <w:r w:rsidRPr="00086007">
        <w:rPr>
          <w:rFonts w:ascii="Times New Roman" w:eastAsia="Calibri" w:hAnsi="Times New Roman" w:cs="Times New Roman"/>
          <w:sz w:val="24"/>
          <w:szCs w:val="24"/>
        </w:rPr>
        <w:t xml:space="preserve"> </w:t>
      </w:r>
      <w:r w:rsidRPr="00086007">
        <w:rPr>
          <w:rFonts w:ascii="Times New Roman" w:eastAsia="Times New Roman" w:hAnsi="Times New Roman" w:cs="Times New Roman"/>
          <w:sz w:val="24"/>
          <w:szCs w:val="24"/>
        </w:rPr>
        <w:t>Rangovas turi užtikrinti gamybinių pasitarimų protokolavimą.</w:t>
      </w:r>
      <w:r w:rsidRPr="00086007">
        <w:rPr>
          <w:rFonts w:ascii="Times New Roman" w:eastAsia="Calibri" w:hAnsi="Times New Roman" w:cs="Times New Roman"/>
          <w:sz w:val="24"/>
          <w:szCs w:val="24"/>
        </w:rPr>
        <w:t xml:space="preserve"> Rangovas privalo netrukdyti dirbti specialistams, atliekantiems darbus, vykdantiems techninę priežiūrą, statytojo atstovams bei atsižvelgti į jų teikiamas pastabas ir teisėtus reikalavimus. </w:t>
      </w:r>
      <w:r w:rsidRPr="00086007">
        <w:rPr>
          <w:rFonts w:ascii="Times New Roman" w:eastAsia="Times New Roman" w:hAnsi="Times New Roman" w:cs="Times New Roman"/>
          <w:sz w:val="24"/>
          <w:szCs w:val="24"/>
        </w:rPr>
        <w:t>Darbų vykdymo metu privaloma laikytis darbo saugos reikalavimų, užtikrinti saugumą žmonių sveikatai ir aplinkai,</w:t>
      </w:r>
      <w:r w:rsidRPr="00086007">
        <w:rPr>
          <w:rFonts w:ascii="Times New Roman" w:eastAsia="Calibri" w:hAnsi="Times New Roman" w:cs="Times New Roman"/>
          <w:sz w:val="24"/>
          <w:szCs w:val="24"/>
        </w:rPr>
        <w:t xml:space="preserve"> nepažeisti trečiųjų asmenų interesų.</w:t>
      </w:r>
    </w:p>
    <w:p w14:paraId="586EBB9F" w14:textId="254F00D1" w:rsidR="00ED5B6A" w:rsidRPr="00086007" w:rsidRDefault="00ED5B6A" w:rsidP="00086007">
      <w:pPr>
        <w:numPr>
          <w:ilvl w:val="0"/>
          <w:numId w:val="1"/>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r w:rsidRPr="00086007">
        <w:rPr>
          <w:rFonts w:ascii="Times New Roman" w:eastAsia="Times New Roman" w:hAnsi="Times New Roman" w:cs="Times New Roman"/>
          <w:sz w:val="24"/>
          <w:szCs w:val="24"/>
        </w:rPr>
        <w:t>Rangovas turi iš anksto suderinti su Užsakovu pastato vizualiai matomų medžiagų pavyzdžius.</w:t>
      </w:r>
    </w:p>
    <w:p w14:paraId="2B2097CF" w14:textId="77777777" w:rsidR="00ED5B6A" w:rsidRPr="00086007" w:rsidRDefault="00ED5B6A" w:rsidP="00086007">
      <w:pPr>
        <w:numPr>
          <w:ilvl w:val="0"/>
          <w:numId w:val="1"/>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r w:rsidRPr="00086007">
        <w:rPr>
          <w:rFonts w:ascii="Times New Roman" w:eastAsia="Times New Roman" w:hAnsi="Times New Roman" w:cs="Times New Roman"/>
          <w:sz w:val="24"/>
          <w:szCs w:val="24"/>
        </w:rPr>
        <w:t>Bandymai atliekami pagal teisės aktų, Statinio projekto ir įrenginių gamintojo reikalavimus.</w:t>
      </w:r>
    </w:p>
    <w:p w14:paraId="1C6C99E6" w14:textId="62DF1210" w:rsidR="00ED5B6A" w:rsidRPr="00086007" w:rsidRDefault="00ED5B6A" w:rsidP="00086007">
      <w:pPr>
        <w:numPr>
          <w:ilvl w:val="0"/>
          <w:numId w:val="1"/>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r w:rsidRPr="00086007">
        <w:rPr>
          <w:rFonts w:ascii="Times New Roman" w:eastAsia="Times New Roman" w:hAnsi="Times New Roman" w:cs="Times New Roman"/>
          <w:sz w:val="24"/>
          <w:szCs w:val="24"/>
        </w:rPr>
        <w:t xml:space="preserve">Į Rangovo darbų apimtį taip pat įeina: žemės sklypo su statiniais geodezinių nuotraukų atlikimas; žemės sklypo kadastro duomenų pakeitimas – atnaujinimas (pateikti PDF ir DWG formatu); požeminių inžinerinių tinklų geodezinių nuotraukų atlikimas; technologinių inžinerinių </w:t>
      </w:r>
      <w:r w:rsidRPr="00086007">
        <w:rPr>
          <w:rFonts w:ascii="Times New Roman" w:eastAsia="Times New Roman" w:hAnsi="Times New Roman" w:cs="Times New Roman"/>
          <w:sz w:val="24"/>
          <w:szCs w:val="24"/>
        </w:rPr>
        <w:lastRenderedPageBreak/>
        <w:t>sistemų ir statinio inžinerinių sistemų išbandymas su ataskaitų pateikimu ir naudotojo personalo apmokymas, tame tarpe ir inžinerinių tinklų TV apžiūra ir ataskaitų pateikimas; triukšmo, mikroklimato ir apšvietimo matavimų atlikimas; potencialiai pavojingų įrenginių parametrų matavimas, sertifikatų gavimas ir įrenginių pridavimas eksploatuoti; energetikos įrenginių pastate išbandymo aktai; pastato energinio naudingumo sertifikato parengimas ir pateikimas; pastato techninio–energetinio paso parengimas ir pateikimas; Statybinių medžiagų, gaminių, paslėptų darbų kokybės tyrimai (rangovo savikontrolė), pateikiant Statytojui (jo atstovui) ataskaitas; nekilnojamojo daikto kadastro duomenų bylų parengimas/patikslinimas/papildymas/taisymas su kadastro tvarkytojo išankstine patikra ir suderinimas su VĮ Registro centru (pateikti PDF ir DWG formatu); statinio (dalies) ekspertizės paslaugos užsakymas ir apmokėjimas dėl deklaracijų apie statybos užbaigimą tvirtinimo; visa reikalinga išpildomoji dokumentacija objekto pridavimui įteisinti; visos reikalingos dokumentacijos pagal STR 1.05.01:2017 „Statybą leidžiantys dokumentai. Statybos užbaigimas. Statybos sustabdymas. Savavališkos statybos padarinių šalinimas. Statybos pagal neteisėtai išduotą statybą leidžiantį dokumentą padarinių šalinimas“ sukomplektavimas ir pateikimas Užsakovui.</w:t>
      </w:r>
    </w:p>
    <w:p w14:paraId="0D58BACA" w14:textId="77777777" w:rsidR="00ED5B6A" w:rsidRPr="00086007" w:rsidRDefault="00ED5B6A" w:rsidP="00086007">
      <w:pPr>
        <w:numPr>
          <w:ilvl w:val="0"/>
          <w:numId w:val="1"/>
        </w:numPr>
        <w:tabs>
          <w:tab w:val="left" w:pos="426"/>
          <w:tab w:val="left" w:pos="1134"/>
        </w:tabs>
        <w:spacing w:after="0" w:line="240" w:lineRule="auto"/>
        <w:ind w:left="0" w:firstLine="709"/>
        <w:contextualSpacing/>
        <w:jc w:val="both"/>
        <w:rPr>
          <w:rFonts w:ascii="Times New Roman" w:eastAsia="Times New Roman" w:hAnsi="Times New Roman" w:cs="Times New Roman"/>
          <w:sz w:val="24"/>
          <w:szCs w:val="24"/>
          <w:lang w:eastAsia="lt-LT"/>
        </w:rPr>
      </w:pPr>
      <w:bookmarkStart w:id="1" w:name="_Hlk116933857"/>
      <w:r w:rsidRPr="00086007">
        <w:rPr>
          <w:rFonts w:ascii="Times New Roman" w:eastAsia="Times New Roman" w:hAnsi="Times New Roman" w:cs="Times New Roman"/>
          <w:sz w:val="24"/>
          <w:szCs w:val="24"/>
          <w:lang w:eastAsia="lt-LT"/>
        </w:rPr>
        <w:t>Statybos darbus vykdyti vadovaujantis inžinerinių tinklų operatorių (savininkų) išduotomis sąlygomis. Prieš pradedant darbus Rangovui būtina apie tai informuoti inžinerinių tinklų operatorius (savininkus) ir darbus atlikti jiems dalyvaujant.</w:t>
      </w:r>
    </w:p>
    <w:bookmarkStart w:id="2" w:name="_Hlk167448205"/>
    <w:p w14:paraId="20028DA2" w14:textId="1E7F0DC3" w:rsidR="00ED5B6A" w:rsidRPr="00D81304" w:rsidRDefault="00871B98" w:rsidP="00086007">
      <w:pPr>
        <w:widowControl w:val="0"/>
        <w:numPr>
          <w:ilvl w:val="0"/>
          <w:numId w:val="1"/>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r w:rsidRPr="00086007">
        <w:fldChar w:fldCharType="begin"/>
      </w:r>
      <w:r w:rsidRPr="00086007">
        <w:rPr>
          <w:rFonts w:ascii="Times New Roman" w:hAnsi="Times New Roman" w:cs="Times New Roman"/>
          <w:sz w:val="24"/>
          <w:szCs w:val="24"/>
        </w:rPr>
        <w:instrText xml:space="preserve"> HYPERLINK "https://e-seimas.lrs.lt/portal/legalAct/lt/TAD/TAIS.403512/asr" </w:instrText>
      </w:r>
      <w:r w:rsidRPr="00086007">
        <w:fldChar w:fldCharType="separate"/>
      </w:r>
      <w:r w:rsidRPr="00086007">
        <w:rPr>
          <w:rStyle w:val="Hipersaitas"/>
          <w:rFonts w:ascii="Times New Roman" w:hAnsi="Times New Roman" w:cs="Times New Roman"/>
          <w:sz w:val="24"/>
          <w:szCs w:val="24"/>
        </w:rPr>
        <w:t>Aplinkos apsaugos kriterijų taikymo, vykdant žaliuosius pirkimus, tvarkos aprašo, patvirtinto Lietuvos Respublikos aplinkos ministro 2011 m. birželio 28 d. įsakymu Nr. D1-508</w:t>
      </w:r>
      <w:r w:rsidRPr="00086007">
        <w:rPr>
          <w:rStyle w:val="Hipersaitas"/>
          <w:rFonts w:ascii="Times New Roman" w:hAnsi="Times New Roman" w:cs="Times New Roman"/>
          <w:sz w:val="24"/>
          <w:szCs w:val="24"/>
        </w:rPr>
        <w:fldChar w:fldCharType="end"/>
      </w:r>
      <w:r w:rsidRPr="00086007">
        <w:rPr>
          <w:rFonts w:ascii="Times New Roman" w:hAnsi="Times New Roman" w:cs="Times New Roman"/>
          <w:sz w:val="24"/>
          <w:szCs w:val="24"/>
        </w:rPr>
        <w:t xml:space="preserve"> (toliau – Aprašas), </w:t>
      </w:r>
      <w:r w:rsidRPr="00D81304">
        <w:rPr>
          <w:rFonts w:ascii="Times New Roman" w:hAnsi="Times New Roman" w:cs="Times New Roman"/>
          <w:sz w:val="24"/>
          <w:szCs w:val="24"/>
        </w:rPr>
        <w:t xml:space="preserve">nustatytų kriterijų </w:t>
      </w:r>
      <w:r w:rsidR="00ED5B6A" w:rsidRPr="00D81304">
        <w:rPr>
          <w:rFonts w:ascii="Times New Roman" w:eastAsia="Times New Roman" w:hAnsi="Times New Roman" w:cs="Times New Roman"/>
          <w:sz w:val="24"/>
          <w:szCs w:val="24"/>
        </w:rPr>
        <w:t>taikymas:</w:t>
      </w:r>
    </w:p>
    <w:p w14:paraId="672E8502" w14:textId="5A136ECF" w:rsidR="00541DA8" w:rsidRPr="001C2DD5" w:rsidRDefault="00B51BB1" w:rsidP="00086007">
      <w:pPr>
        <w:widowControl w:val="0"/>
        <w:tabs>
          <w:tab w:val="left" w:pos="426"/>
          <w:tab w:val="left" w:pos="1276"/>
        </w:tabs>
        <w:spacing w:after="0" w:line="240" w:lineRule="auto"/>
        <w:ind w:firstLine="709"/>
        <w:jc w:val="both"/>
        <w:rPr>
          <w:rFonts w:ascii="Times New Roman" w:eastAsia="Times New Roman" w:hAnsi="Times New Roman" w:cs="Times New Roman"/>
          <w:b/>
          <w:bCs/>
          <w:sz w:val="24"/>
          <w:szCs w:val="24"/>
          <w:lang w:eastAsia="lt-LT"/>
        </w:rPr>
      </w:pPr>
      <w:r w:rsidRPr="00D81304">
        <w:rPr>
          <w:rFonts w:ascii="Times New Roman" w:eastAsia="Times New Roman" w:hAnsi="Times New Roman" w:cs="Times New Roman"/>
          <w:sz w:val="24"/>
          <w:szCs w:val="24"/>
          <w:lang w:eastAsia="lt-LT"/>
        </w:rPr>
        <w:t>24)1)</w:t>
      </w:r>
      <w:r w:rsidRPr="00D81304">
        <w:rPr>
          <w:rFonts w:ascii="Times New Roman" w:eastAsia="Times New Roman" w:hAnsi="Times New Roman" w:cs="Times New Roman"/>
          <w:b/>
          <w:bCs/>
          <w:sz w:val="24"/>
          <w:szCs w:val="24"/>
          <w:lang w:eastAsia="lt-LT"/>
        </w:rPr>
        <w:t xml:space="preserve"> </w:t>
      </w:r>
      <w:r w:rsidR="00F96BB2" w:rsidRPr="001C2DD5">
        <w:rPr>
          <w:rFonts w:ascii="Times New Roman" w:eastAsia="Times New Roman" w:hAnsi="Times New Roman" w:cs="Times New Roman"/>
          <w:b/>
          <w:bCs/>
          <w:sz w:val="24"/>
          <w:szCs w:val="24"/>
          <w:lang w:eastAsia="lt-LT"/>
        </w:rPr>
        <w:t>p</w:t>
      </w:r>
      <w:r w:rsidR="00ED5B6A" w:rsidRPr="001C2DD5">
        <w:rPr>
          <w:rFonts w:ascii="Times New Roman" w:eastAsia="Times New Roman" w:hAnsi="Times New Roman" w:cs="Times New Roman"/>
          <w:b/>
          <w:bCs/>
          <w:sz w:val="24"/>
          <w:szCs w:val="24"/>
          <w:lang w:eastAsia="lt-LT"/>
        </w:rPr>
        <w:t>agal Aprašo 2 priedo XII skyriaus 15.1 punktą:</w:t>
      </w:r>
      <w:bookmarkStart w:id="3" w:name="_Hlk167452961"/>
      <w:r w:rsidR="00ED5B6A" w:rsidRPr="001C2DD5">
        <w:rPr>
          <w:rFonts w:ascii="Times New Roman" w:eastAsia="Times New Roman" w:hAnsi="Times New Roman" w:cs="Times New Roman"/>
          <w:b/>
          <w:bCs/>
          <w:sz w:val="24"/>
          <w:szCs w:val="24"/>
          <w:lang w:eastAsia="lt-LT"/>
        </w:rPr>
        <w:t xml:space="preserve"> </w:t>
      </w:r>
      <w:r w:rsidR="00ED5B6A" w:rsidRPr="001C2DD5">
        <w:rPr>
          <w:rFonts w:ascii="Times New Roman" w:eastAsia="Times New Roman" w:hAnsi="Times New Roman" w:cs="Times New Roman"/>
          <w:sz w:val="24"/>
          <w:szCs w:val="24"/>
          <w:lang w:eastAsia="lt-LT"/>
        </w:rPr>
        <w:t xml:space="preserve">Rangovas įsipareigoja, </w:t>
      </w:r>
      <w:r w:rsidR="00ED5B6A" w:rsidRPr="001C2DD5">
        <w:rPr>
          <w:rFonts w:ascii="Times New Roman" w:eastAsia="Times New Roman" w:hAnsi="Times New Roman" w:cs="Times New Roman"/>
          <w:b/>
          <w:bCs/>
          <w:sz w:val="24"/>
          <w:szCs w:val="24"/>
          <w:lang w:eastAsia="lt-LT"/>
        </w:rPr>
        <w:t>teikdamas projektavimo (</w:t>
      </w:r>
      <w:r w:rsidR="009E2742" w:rsidRPr="001C2DD5">
        <w:rPr>
          <w:rFonts w:ascii="Times New Roman" w:eastAsia="Times New Roman" w:hAnsi="Times New Roman" w:cs="Times New Roman"/>
          <w:b/>
          <w:bCs/>
          <w:sz w:val="24"/>
          <w:szCs w:val="24"/>
          <w:lang w:eastAsia="lt-LT"/>
        </w:rPr>
        <w:t>D</w:t>
      </w:r>
      <w:r w:rsidR="00ED5B6A" w:rsidRPr="001C2DD5">
        <w:rPr>
          <w:rFonts w:ascii="Times New Roman" w:eastAsia="Times New Roman" w:hAnsi="Times New Roman" w:cs="Times New Roman"/>
          <w:b/>
          <w:bCs/>
          <w:sz w:val="24"/>
          <w:szCs w:val="24"/>
          <w:lang w:eastAsia="lt-LT"/>
        </w:rPr>
        <w:t xml:space="preserve">arbo projekto parengimo) paslaugas, </w:t>
      </w:r>
      <w:r w:rsidR="009E2742" w:rsidRPr="001C2DD5">
        <w:rPr>
          <w:rFonts w:ascii="Times New Roman" w:eastAsia="Times New Roman" w:hAnsi="Times New Roman" w:cs="Times New Roman"/>
          <w:sz w:val="24"/>
          <w:szCs w:val="24"/>
          <w:lang w:eastAsia="lt-LT"/>
        </w:rPr>
        <w:t>D</w:t>
      </w:r>
      <w:r w:rsidR="00ED5B6A" w:rsidRPr="001C2DD5">
        <w:rPr>
          <w:rFonts w:ascii="Times New Roman" w:eastAsia="Times New Roman" w:hAnsi="Times New Roman" w:cs="Times New Roman"/>
          <w:sz w:val="24"/>
          <w:szCs w:val="24"/>
          <w:lang w:eastAsia="lt-LT"/>
        </w:rPr>
        <w:t>arbo projekte numatyti, kad statyboje naudojamos statybinės medžiagos atitiktų minimalius aplinkos apsaugos kriterijus (</w:t>
      </w:r>
      <w:hyperlink r:id="rId6" w:history="1">
        <w:r w:rsidR="00ED5B6A" w:rsidRPr="001C2DD5">
          <w:rPr>
            <w:rFonts w:ascii="Times New Roman" w:eastAsia="Times New Roman" w:hAnsi="Times New Roman" w:cs="Times New Roman"/>
            <w:color w:val="000000"/>
            <w:sz w:val="24"/>
            <w:szCs w:val="24"/>
            <w:lang w:eastAsia="lt-LT"/>
          </w:rPr>
          <w:t>Aprašo</w:t>
        </w:r>
      </w:hyperlink>
      <w:r w:rsidR="00ED5B6A" w:rsidRPr="001C2DD5">
        <w:rPr>
          <w:rFonts w:ascii="Times New Roman" w:eastAsia="Times New Roman" w:hAnsi="Times New Roman" w:cs="Times New Roman"/>
          <w:sz w:val="24"/>
          <w:szCs w:val="24"/>
          <w:lang w:eastAsia="lt-LT"/>
        </w:rPr>
        <w:t xml:space="preserve"> 2 priedo </w:t>
      </w:r>
      <w:r w:rsidR="00F96BB2" w:rsidRPr="001C2DD5">
        <w:rPr>
          <w:rFonts w:ascii="Times New Roman" w:hAnsi="Times New Roman" w:cs="Times New Roman"/>
          <w:color w:val="000000"/>
          <w:sz w:val="24"/>
          <w:szCs w:val="24"/>
        </w:rPr>
        <w:t>XIII skyrius „Statybinės medžiagos“</w:t>
      </w:r>
      <w:r w:rsidR="00ED5B6A" w:rsidRPr="001C2DD5">
        <w:rPr>
          <w:rFonts w:ascii="Times New Roman" w:eastAsia="Times New Roman" w:hAnsi="Times New Roman" w:cs="Times New Roman"/>
          <w:sz w:val="24"/>
          <w:szCs w:val="24"/>
          <w:lang w:eastAsia="lt-LT"/>
        </w:rPr>
        <w:t>), ir kad kiti su pastato projektu susiję produktai atitiktų jiems taikomus minimalius aplinkos apsaugos kriterijus (</w:t>
      </w:r>
      <w:hyperlink r:id="rId7" w:history="1">
        <w:r w:rsidR="00310236" w:rsidRPr="001C2DD5">
          <w:rPr>
            <w:rFonts w:ascii="Times New Roman" w:eastAsia="Times New Roman" w:hAnsi="Times New Roman" w:cs="Times New Roman"/>
            <w:color w:val="000000"/>
            <w:sz w:val="24"/>
            <w:szCs w:val="24"/>
            <w:lang w:eastAsia="lt-LT"/>
          </w:rPr>
          <w:t>Aprašo</w:t>
        </w:r>
      </w:hyperlink>
      <w:r w:rsidR="00310236" w:rsidRPr="001C2DD5">
        <w:rPr>
          <w:rFonts w:ascii="Times New Roman" w:eastAsia="Times New Roman" w:hAnsi="Times New Roman" w:cs="Times New Roman"/>
          <w:sz w:val="24"/>
          <w:szCs w:val="24"/>
          <w:lang w:eastAsia="lt-LT"/>
        </w:rPr>
        <w:t xml:space="preserve"> 2 priedo</w:t>
      </w:r>
      <w:r w:rsidR="00310236" w:rsidRPr="001C2DD5">
        <w:rPr>
          <w:rFonts w:ascii="Times New Roman" w:hAnsi="Times New Roman" w:cs="Times New Roman"/>
          <w:color w:val="000000"/>
          <w:sz w:val="24"/>
          <w:szCs w:val="24"/>
        </w:rPr>
        <w:t xml:space="preserve"> </w:t>
      </w:r>
      <w:r w:rsidR="00F96BB2" w:rsidRPr="001C2DD5">
        <w:rPr>
          <w:rFonts w:ascii="Times New Roman" w:hAnsi="Times New Roman" w:cs="Times New Roman"/>
          <w:color w:val="000000"/>
          <w:sz w:val="24"/>
          <w:szCs w:val="24"/>
        </w:rPr>
        <w:t>XIV skyrius „Patalpų apšvietimas“; XV skyrius „Vandens maišytuvai ir dušai“; XVI skyrius „Vandens šildytuvai“</w:t>
      </w:r>
      <w:r w:rsidR="00ED5B6A" w:rsidRPr="001C2DD5">
        <w:rPr>
          <w:rFonts w:ascii="Times New Roman" w:eastAsia="Times New Roman" w:hAnsi="Times New Roman" w:cs="Times New Roman"/>
          <w:sz w:val="24"/>
          <w:szCs w:val="24"/>
          <w:lang w:eastAsia="lt-LT"/>
        </w:rPr>
        <w:t xml:space="preserve">). Užsakovui nustačius, kad parengtame </w:t>
      </w:r>
      <w:r w:rsidR="009E2742" w:rsidRPr="001C2DD5">
        <w:rPr>
          <w:rFonts w:ascii="Times New Roman" w:eastAsia="Times New Roman" w:hAnsi="Times New Roman" w:cs="Times New Roman"/>
          <w:sz w:val="24"/>
          <w:szCs w:val="24"/>
          <w:lang w:eastAsia="lt-LT"/>
        </w:rPr>
        <w:t>D</w:t>
      </w:r>
      <w:r w:rsidR="00ED5B6A" w:rsidRPr="001C2DD5">
        <w:rPr>
          <w:rFonts w:ascii="Times New Roman" w:eastAsia="Times New Roman" w:hAnsi="Times New Roman" w:cs="Times New Roman"/>
          <w:sz w:val="24"/>
          <w:szCs w:val="24"/>
          <w:lang w:eastAsia="lt-LT"/>
        </w:rPr>
        <w:t xml:space="preserve">arbo projekte nebuvo numatyta, kad statyboje naudojamos statybinės medžiagos atitiktų minimalius aplinkos apsaugos kriterijus </w:t>
      </w:r>
      <w:r w:rsidR="00ED5B6A" w:rsidRPr="001C2DD5">
        <w:rPr>
          <w:rFonts w:ascii="Times New Roman" w:eastAsia="Times New Roman" w:hAnsi="Times New Roman" w:cs="Times New Roman"/>
          <w:color w:val="000000"/>
          <w:sz w:val="24"/>
          <w:szCs w:val="24"/>
          <w:lang w:eastAsia="lt-LT"/>
        </w:rPr>
        <w:t>ir kad kiti su pastato projektu susiję produktai atitiktų jiems taikomus minimalius aplinkos apsaugos kriterijus</w:t>
      </w:r>
      <w:r w:rsidR="00ED5B6A" w:rsidRPr="001C2DD5">
        <w:rPr>
          <w:rFonts w:ascii="Times New Roman" w:eastAsia="Times New Roman" w:hAnsi="Times New Roman" w:cs="Times New Roman"/>
          <w:sz w:val="24"/>
          <w:szCs w:val="24"/>
          <w:lang w:eastAsia="lt-LT"/>
        </w:rPr>
        <w:t>, Rangovas privalo</w:t>
      </w:r>
      <w:r w:rsidR="00ED5B6A" w:rsidRPr="001C2DD5">
        <w:rPr>
          <w:rFonts w:ascii="Times New Roman" w:eastAsia="Times New Roman" w:hAnsi="Times New Roman" w:cs="Times New Roman"/>
          <w:b/>
          <w:bCs/>
          <w:sz w:val="24"/>
          <w:szCs w:val="24"/>
          <w:lang w:eastAsia="lt-LT"/>
        </w:rPr>
        <w:t xml:space="preserve"> </w:t>
      </w:r>
      <w:r w:rsidR="00ED5B6A" w:rsidRPr="001C2DD5">
        <w:rPr>
          <w:rFonts w:ascii="Times New Roman" w:eastAsia="Times New Roman" w:hAnsi="Times New Roman" w:cs="Times New Roman"/>
          <w:sz w:val="24"/>
          <w:szCs w:val="24"/>
          <w:lang w:eastAsia="lt-LT"/>
        </w:rPr>
        <w:t>sumokėti Užsakovui Specialiosiose sutarties sąlygose nurodytą baudą</w:t>
      </w:r>
      <w:r w:rsidR="00ED5B6A" w:rsidRPr="001C2DD5">
        <w:rPr>
          <w:rFonts w:ascii="Times New Roman" w:eastAsia="Times New Roman" w:hAnsi="Times New Roman" w:cs="Times New Roman"/>
          <w:color w:val="000000"/>
          <w:sz w:val="24"/>
          <w:szCs w:val="24"/>
          <w:lang w:eastAsia="lt-LT"/>
        </w:rPr>
        <w:t>;</w:t>
      </w:r>
      <w:bookmarkStart w:id="4" w:name="part_a0abe73bcdab42a3ae800ad079bc495b"/>
      <w:bookmarkEnd w:id="3"/>
      <w:bookmarkEnd w:id="4"/>
    </w:p>
    <w:p w14:paraId="7FEDEE12" w14:textId="34123212" w:rsidR="001E098D" w:rsidRPr="001C2DD5" w:rsidRDefault="001E098D" w:rsidP="00086007">
      <w:pPr>
        <w:pStyle w:val="Sraopastraipa"/>
        <w:widowControl w:val="0"/>
        <w:numPr>
          <w:ilvl w:val="1"/>
          <w:numId w:val="8"/>
        </w:numPr>
        <w:tabs>
          <w:tab w:val="left" w:pos="426"/>
          <w:tab w:val="left" w:pos="1276"/>
        </w:tabs>
        <w:spacing w:after="0" w:line="240" w:lineRule="auto"/>
        <w:ind w:left="0" w:firstLine="709"/>
        <w:jc w:val="both"/>
        <w:rPr>
          <w:rFonts w:ascii="Times New Roman" w:eastAsia="Times New Roman" w:hAnsi="Times New Roman" w:cs="Times New Roman"/>
          <w:b/>
          <w:bCs/>
          <w:sz w:val="24"/>
          <w:szCs w:val="24"/>
          <w:lang w:eastAsia="lt-LT"/>
        </w:rPr>
      </w:pPr>
      <w:r w:rsidRPr="001C2DD5">
        <w:rPr>
          <w:rFonts w:ascii="Times New Roman" w:eastAsia="Times New Roman" w:hAnsi="Times New Roman" w:cs="Times New Roman"/>
          <w:b/>
          <w:bCs/>
          <w:color w:val="000000"/>
          <w:sz w:val="24"/>
          <w:szCs w:val="24"/>
          <w:lang w:eastAsia="lt-LT"/>
        </w:rPr>
        <w:t xml:space="preserve">Rangovas įsipareigoja </w:t>
      </w:r>
      <w:r w:rsidR="008546F6" w:rsidRPr="001C2DD5">
        <w:rPr>
          <w:rFonts w:ascii="Times New Roman" w:eastAsia="Times New Roman" w:hAnsi="Times New Roman" w:cs="Times New Roman"/>
          <w:b/>
          <w:bCs/>
          <w:color w:val="000000"/>
          <w:sz w:val="24"/>
          <w:szCs w:val="24"/>
          <w:lang w:eastAsia="lt-LT"/>
        </w:rPr>
        <w:t>D</w:t>
      </w:r>
      <w:r w:rsidRPr="001C2DD5">
        <w:rPr>
          <w:rFonts w:ascii="Times New Roman" w:eastAsia="Times New Roman" w:hAnsi="Times New Roman" w:cs="Times New Roman"/>
          <w:b/>
          <w:bCs/>
          <w:color w:val="000000"/>
          <w:sz w:val="24"/>
          <w:szCs w:val="24"/>
          <w:lang w:eastAsia="lt-LT"/>
        </w:rPr>
        <w:t>arbų vykdymui naudoti statybines medžiagas</w:t>
      </w:r>
      <w:r w:rsidR="00556C9A" w:rsidRPr="001C2DD5">
        <w:rPr>
          <w:rFonts w:ascii="Times New Roman" w:eastAsia="Times New Roman" w:hAnsi="Times New Roman" w:cs="Times New Roman"/>
          <w:b/>
          <w:bCs/>
          <w:color w:val="000000"/>
          <w:sz w:val="24"/>
          <w:szCs w:val="24"/>
          <w:lang w:eastAsia="lt-LT"/>
        </w:rPr>
        <w:t xml:space="preserve"> </w:t>
      </w:r>
      <w:r w:rsidR="00556C9A" w:rsidRPr="001C2DD5">
        <w:rPr>
          <w:rFonts w:ascii="Times New Roman" w:eastAsia="Times New Roman" w:hAnsi="Times New Roman" w:cs="Times New Roman"/>
          <w:sz w:val="24"/>
          <w:szCs w:val="24"/>
          <w:lang w:eastAsia="lt-LT"/>
        </w:rPr>
        <w:t>(</w:t>
      </w:r>
      <w:hyperlink r:id="rId8" w:history="1">
        <w:r w:rsidR="00556C9A" w:rsidRPr="001C2DD5">
          <w:rPr>
            <w:rFonts w:ascii="Times New Roman" w:eastAsia="Times New Roman" w:hAnsi="Times New Roman" w:cs="Times New Roman"/>
            <w:color w:val="000000"/>
            <w:sz w:val="24"/>
            <w:szCs w:val="24"/>
            <w:lang w:eastAsia="lt-LT"/>
          </w:rPr>
          <w:t>Aprašo</w:t>
        </w:r>
      </w:hyperlink>
      <w:r w:rsidR="00556C9A" w:rsidRPr="001C2DD5">
        <w:rPr>
          <w:rFonts w:ascii="Times New Roman" w:eastAsia="Times New Roman" w:hAnsi="Times New Roman" w:cs="Times New Roman"/>
          <w:sz w:val="24"/>
          <w:szCs w:val="24"/>
          <w:lang w:eastAsia="lt-LT"/>
        </w:rPr>
        <w:t xml:space="preserve"> 2 priedo </w:t>
      </w:r>
      <w:r w:rsidR="00556C9A" w:rsidRPr="001C2DD5">
        <w:rPr>
          <w:rFonts w:ascii="Times New Roman" w:hAnsi="Times New Roman" w:cs="Times New Roman"/>
          <w:color w:val="000000"/>
          <w:sz w:val="24"/>
          <w:szCs w:val="24"/>
        </w:rPr>
        <w:t>XIII skyrius „Statybinės medžiagos“</w:t>
      </w:r>
      <w:r w:rsidR="00556C9A" w:rsidRPr="001C2DD5">
        <w:rPr>
          <w:rFonts w:ascii="Times New Roman" w:eastAsia="Times New Roman" w:hAnsi="Times New Roman" w:cs="Times New Roman"/>
          <w:sz w:val="24"/>
          <w:szCs w:val="24"/>
          <w:lang w:eastAsia="lt-LT"/>
        </w:rPr>
        <w:t>)</w:t>
      </w:r>
      <w:r w:rsidRPr="001C2DD5">
        <w:rPr>
          <w:rFonts w:ascii="Times New Roman" w:eastAsia="Times New Roman" w:hAnsi="Times New Roman" w:cs="Times New Roman"/>
          <w:b/>
          <w:bCs/>
          <w:color w:val="000000"/>
          <w:sz w:val="24"/>
          <w:szCs w:val="24"/>
          <w:lang w:eastAsia="lt-LT"/>
        </w:rPr>
        <w:t xml:space="preserve">, </w:t>
      </w:r>
      <w:r w:rsidRPr="001C2DD5">
        <w:rPr>
          <w:rFonts w:ascii="Times New Roman" w:eastAsia="Times New Roman" w:hAnsi="Times New Roman" w:cs="Times New Roman"/>
          <w:color w:val="000000"/>
          <w:sz w:val="24"/>
          <w:szCs w:val="24"/>
          <w:lang w:eastAsia="lt-LT"/>
        </w:rPr>
        <w:t xml:space="preserve">atitinkančias </w:t>
      </w:r>
      <w:r w:rsidRPr="001C2DD5">
        <w:rPr>
          <w:rFonts w:ascii="Times New Roman" w:eastAsia="Times New Roman" w:hAnsi="Times New Roman" w:cs="Times New Roman"/>
          <w:sz w:val="24"/>
          <w:szCs w:val="24"/>
          <w:lang w:eastAsia="lt-LT"/>
        </w:rPr>
        <w:t xml:space="preserve">parengtame </w:t>
      </w:r>
      <w:r w:rsidR="009E2742" w:rsidRPr="001C2DD5">
        <w:rPr>
          <w:rFonts w:ascii="Times New Roman" w:eastAsia="Times New Roman" w:hAnsi="Times New Roman" w:cs="Times New Roman"/>
          <w:sz w:val="24"/>
          <w:szCs w:val="24"/>
          <w:lang w:eastAsia="lt-LT"/>
        </w:rPr>
        <w:t>D</w:t>
      </w:r>
      <w:r w:rsidRPr="001C2DD5">
        <w:rPr>
          <w:rFonts w:ascii="Times New Roman" w:eastAsia="Times New Roman" w:hAnsi="Times New Roman" w:cs="Times New Roman"/>
          <w:sz w:val="24"/>
          <w:szCs w:val="24"/>
          <w:lang w:eastAsia="lt-LT"/>
        </w:rPr>
        <w:t>arbo projekte</w:t>
      </w:r>
      <w:r w:rsidRPr="001C2DD5">
        <w:rPr>
          <w:rFonts w:ascii="Times New Roman" w:eastAsia="Times New Roman" w:hAnsi="Times New Roman" w:cs="Times New Roman"/>
          <w:color w:val="000000"/>
          <w:sz w:val="24"/>
          <w:szCs w:val="24"/>
          <w:lang w:eastAsia="lt-LT"/>
        </w:rPr>
        <w:t xml:space="preserve"> joms nustatytus </w:t>
      </w:r>
      <w:r w:rsidRPr="001C2DD5">
        <w:rPr>
          <w:rFonts w:ascii="Times New Roman" w:eastAsia="Times New Roman" w:hAnsi="Times New Roman" w:cs="Times New Roman"/>
          <w:sz w:val="24"/>
          <w:szCs w:val="24"/>
          <w:lang w:eastAsia="lt-LT"/>
        </w:rPr>
        <w:t>minimalius</w:t>
      </w:r>
      <w:r w:rsidRPr="001C2DD5">
        <w:rPr>
          <w:rFonts w:ascii="Times New Roman" w:eastAsia="Times New Roman" w:hAnsi="Times New Roman" w:cs="Times New Roman"/>
          <w:color w:val="000000"/>
          <w:sz w:val="24"/>
          <w:szCs w:val="24"/>
          <w:lang w:eastAsia="lt-LT"/>
        </w:rPr>
        <w:t xml:space="preserve"> aplinkos apsaugos reikalavimus</w:t>
      </w:r>
      <w:r w:rsidRPr="001C2DD5">
        <w:rPr>
          <w:rFonts w:ascii="Times New Roman" w:eastAsia="Times New Roman" w:hAnsi="Times New Roman" w:cs="Times New Roman"/>
          <w:b/>
          <w:bCs/>
          <w:sz w:val="24"/>
          <w:szCs w:val="24"/>
          <w:lang w:eastAsia="lt-LT"/>
        </w:rPr>
        <w:t xml:space="preserve"> ir </w:t>
      </w:r>
      <w:bookmarkStart w:id="5" w:name="_Hlk157606125"/>
      <w:bookmarkStart w:id="6" w:name="_Hlk157606510"/>
      <w:r w:rsidRPr="001C2DD5">
        <w:rPr>
          <w:rFonts w:ascii="Times New Roman" w:eastAsia="Times New Roman" w:hAnsi="Times New Roman" w:cs="Times New Roman"/>
          <w:b/>
          <w:bCs/>
          <w:sz w:val="24"/>
          <w:szCs w:val="24"/>
          <w:lang w:eastAsia="lt-LT"/>
        </w:rPr>
        <w:t>kitus su pastato projektu susijusius produk</w:t>
      </w:r>
      <w:bookmarkEnd w:id="5"/>
      <w:r w:rsidRPr="001C2DD5">
        <w:rPr>
          <w:rFonts w:ascii="Times New Roman" w:eastAsia="Times New Roman" w:hAnsi="Times New Roman" w:cs="Times New Roman"/>
          <w:b/>
          <w:bCs/>
          <w:sz w:val="24"/>
          <w:szCs w:val="24"/>
          <w:lang w:eastAsia="lt-LT"/>
        </w:rPr>
        <w:t>tus</w:t>
      </w:r>
      <w:r w:rsidR="00556C9A" w:rsidRPr="001C2DD5">
        <w:rPr>
          <w:rFonts w:ascii="Times New Roman" w:eastAsia="Times New Roman" w:hAnsi="Times New Roman" w:cs="Times New Roman"/>
          <w:b/>
          <w:bCs/>
          <w:sz w:val="24"/>
          <w:szCs w:val="24"/>
          <w:lang w:eastAsia="lt-LT"/>
        </w:rPr>
        <w:t xml:space="preserve"> </w:t>
      </w:r>
      <w:r w:rsidR="00556C9A" w:rsidRPr="001C2DD5">
        <w:rPr>
          <w:rFonts w:ascii="Times New Roman" w:eastAsia="Times New Roman" w:hAnsi="Times New Roman" w:cs="Times New Roman"/>
          <w:sz w:val="24"/>
          <w:szCs w:val="24"/>
          <w:lang w:eastAsia="lt-LT"/>
        </w:rPr>
        <w:t>(</w:t>
      </w:r>
      <w:hyperlink r:id="rId9" w:history="1">
        <w:r w:rsidR="00556C9A" w:rsidRPr="001C2DD5">
          <w:rPr>
            <w:rFonts w:ascii="Times New Roman" w:eastAsia="Times New Roman" w:hAnsi="Times New Roman" w:cs="Times New Roman"/>
            <w:color w:val="000000"/>
            <w:sz w:val="24"/>
            <w:szCs w:val="24"/>
            <w:lang w:eastAsia="lt-LT"/>
          </w:rPr>
          <w:t>Aprašo</w:t>
        </w:r>
      </w:hyperlink>
      <w:r w:rsidR="00556C9A" w:rsidRPr="001C2DD5">
        <w:rPr>
          <w:rFonts w:ascii="Times New Roman" w:eastAsia="Times New Roman" w:hAnsi="Times New Roman" w:cs="Times New Roman"/>
          <w:sz w:val="24"/>
          <w:szCs w:val="24"/>
          <w:lang w:eastAsia="lt-LT"/>
        </w:rPr>
        <w:t xml:space="preserve"> 2 priedo</w:t>
      </w:r>
      <w:r w:rsidR="00556C9A" w:rsidRPr="001C2DD5">
        <w:rPr>
          <w:rFonts w:ascii="Times New Roman" w:hAnsi="Times New Roman" w:cs="Times New Roman"/>
          <w:color w:val="000000"/>
          <w:sz w:val="24"/>
          <w:szCs w:val="24"/>
        </w:rPr>
        <w:t xml:space="preserve"> XIV skyrius „Patalpų apšvietimas“; XV skyrius „Vandens maišytuvai ir dušai“; XVI skyrius „Vandens šildytuvai“</w:t>
      </w:r>
      <w:r w:rsidR="00556C9A" w:rsidRPr="001C2DD5">
        <w:rPr>
          <w:rFonts w:ascii="Times New Roman" w:eastAsia="Times New Roman" w:hAnsi="Times New Roman" w:cs="Times New Roman"/>
          <w:sz w:val="24"/>
          <w:szCs w:val="24"/>
          <w:lang w:eastAsia="lt-LT"/>
        </w:rPr>
        <w:t>)</w:t>
      </w:r>
      <w:r w:rsidRPr="001C2DD5">
        <w:rPr>
          <w:rFonts w:ascii="Times New Roman" w:eastAsia="Times New Roman" w:hAnsi="Times New Roman" w:cs="Times New Roman"/>
          <w:sz w:val="24"/>
          <w:szCs w:val="24"/>
          <w:lang w:eastAsia="lt-LT"/>
        </w:rPr>
        <w:t>,</w:t>
      </w:r>
      <w:bookmarkEnd w:id="6"/>
      <w:r w:rsidRPr="001C2DD5">
        <w:rPr>
          <w:rFonts w:ascii="Times New Roman" w:eastAsia="Times New Roman" w:hAnsi="Times New Roman" w:cs="Times New Roman"/>
          <w:sz w:val="24"/>
          <w:szCs w:val="24"/>
          <w:lang w:eastAsia="lt-LT"/>
        </w:rPr>
        <w:t xml:space="preserve"> atitinkančius jiems taikomus minimalius aplinkos apsaugos kriterijus</w:t>
      </w:r>
      <w:bookmarkStart w:id="7" w:name="_Hlk157606531"/>
      <w:r w:rsidRPr="001C2DD5">
        <w:rPr>
          <w:rFonts w:ascii="Times New Roman" w:eastAsia="Times New Roman" w:hAnsi="Times New Roman" w:cs="Times New Roman"/>
          <w:sz w:val="24"/>
          <w:szCs w:val="24"/>
          <w:lang w:eastAsia="lt-LT"/>
        </w:rPr>
        <w:t>.</w:t>
      </w:r>
      <w:r w:rsidRPr="001C2DD5">
        <w:rPr>
          <w:rFonts w:ascii="Times New Roman" w:eastAsia="Times New Roman" w:hAnsi="Times New Roman" w:cs="Times New Roman"/>
          <w:b/>
          <w:bCs/>
          <w:color w:val="000000"/>
          <w:sz w:val="24"/>
          <w:szCs w:val="24"/>
          <w:lang w:eastAsia="lt-LT"/>
        </w:rPr>
        <w:t xml:space="preserve"> </w:t>
      </w:r>
      <w:bookmarkEnd w:id="7"/>
      <w:r w:rsidRPr="001C2DD5">
        <w:rPr>
          <w:rFonts w:ascii="Times New Roman" w:eastAsia="Times New Roman" w:hAnsi="Times New Roman" w:cs="Times New Roman"/>
          <w:b/>
          <w:bCs/>
          <w:color w:val="000000"/>
          <w:sz w:val="24"/>
          <w:szCs w:val="24"/>
          <w:lang w:eastAsia="lt-LT"/>
        </w:rPr>
        <w:t xml:space="preserve">Visos statybinės medžiagos ir </w:t>
      </w:r>
      <w:r w:rsidRPr="001C2DD5">
        <w:rPr>
          <w:rFonts w:ascii="Times New Roman" w:eastAsia="Times New Roman" w:hAnsi="Times New Roman" w:cs="Times New Roman"/>
          <w:b/>
          <w:bCs/>
          <w:sz w:val="24"/>
          <w:szCs w:val="24"/>
          <w:lang w:eastAsia="lt-LT"/>
        </w:rPr>
        <w:t>kiti su pastato projektu susiję produktai</w:t>
      </w:r>
      <w:r w:rsidRPr="001C2DD5">
        <w:rPr>
          <w:rFonts w:ascii="Times New Roman" w:eastAsia="Times New Roman" w:hAnsi="Times New Roman" w:cs="Times New Roman"/>
          <w:b/>
          <w:bCs/>
          <w:color w:val="000000"/>
          <w:sz w:val="24"/>
          <w:szCs w:val="24"/>
          <w:lang w:eastAsia="lt-LT"/>
        </w:rPr>
        <w:t xml:space="preserve"> iki darbų vykdymo pradžios turi būti suderinti su Užsakovu ir techniniu prižiūrėtoju</w:t>
      </w:r>
      <w:r w:rsidRPr="001C2DD5">
        <w:rPr>
          <w:rFonts w:ascii="Times New Roman" w:eastAsia="Times New Roman" w:hAnsi="Times New Roman" w:cs="Times New Roman"/>
          <w:color w:val="000000"/>
          <w:sz w:val="24"/>
          <w:szCs w:val="24"/>
          <w:lang w:eastAsia="lt-LT"/>
        </w:rPr>
        <w:t xml:space="preserve">. Rangovas pateikia Užsakovui ir techniniam prižiūrėtojui </w:t>
      </w:r>
      <w:r w:rsidR="00BE353D" w:rsidRPr="001C2DD5">
        <w:rPr>
          <w:rFonts w:ascii="Times New Roman" w:hAnsi="Times New Roman" w:cs="Times New Roman"/>
          <w:color w:val="000000" w:themeColor="text1"/>
          <w:sz w:val="24"/>
          <w:szCs w:val="24"/>
        </w:rPr>
        <w:t xml:space="preserve">medžiagų ir produktų atitiktį aplinkos apsaugos kriterijams pagrindžiančius dokumentus tų statybos darbų </w:t>
      </w:r>
      <w:r w:rsidR="00B008BA">
        <w:rPr>
          <w:rFonts w:ascii="Times New Roman" w:hAnsi="Times New Roman" w:cs="Times New Roman"/>
          <w:color w:val="000000" w:themeColor="text1"/>
          <w:sz w:val="24"/>
          <w:szCs w:val="24"/>
        </w:rPr>
        <w:t>S</w:t>
      </w:r>
      <w:r w:rsidR="00BE353D" w:rsidRPr="001C2DD5">
        <w:rPr>
          <w:rFonts w:ascii="Times New Roman" w:hAnsi="Times New Roman" w:cs="Times New Roman"/>
          <w:color w:val="000000" w:themeColor="text1"/>
          <w:sz w:val="24"/>
          <w:szCs w:val="24"/>
        </w:rPr>
        <w:t xml:space="preserve">utarties vykdymo metu. Pateikiami dokumentai nurodyti </w:t>
      </w:r>
      <w:hyperlink r:id="rId10" w:history="1">
        <w:r w:rsidR="00BE353D" w:rsidRPr="001C2DD5">
          <w:rPr>
            <w:rStyle w:val="Hipersaitas"/>
            <w:rFonts w:ascii="Times New Roman" w:hAnsi="Times New Roman" w:cs="Times New Roman"/>
            <w:sz w:val="24"/>
            <w:szCs w:val="24"/>
          </w:rPr>
          <w:t>Aprašo</w:t>
        </w:r>
      </w:hyperlink>
      <w:r w:rsidR="00BE353D" w:rsidRPr="001C2DD5">
        <w:rPr>
          <w:rFonts w:ascii="Times New Roman" w:hAnsi="Times New Roman" w:cs="Times New Roman"/>
          <w:color w:val="000000" w:themeColor="text1"/>
          <w:sz w:val="24"/>
          <w:szCs w:val="24"/>
        </w:rPr>
        <w:t xml:space="preserve"> 9 p. arba Viešųjų pirkimų tarnybos parengtame dokumente </w:t>
      </w:r>
      <w:hyperlink r:id="rId11" w:history="1">
        <w:r w:rsidR="00BE353D" w:rsidRPr="001C2DD5">
          <w:rPr>
            <w:rStyle w:val="Hipersaitas"/>
            <w:rFonts w:ascii="Times New Roman" w:hAnsi="Times New Roman" w:cs="Times New Roman"/>
            <w:sz w:val="24"/>
            <w:szCs w:val="24"/>
          </w:rPr>
          <w:t>„</w:t>
        </w:r>
        <w:hyperlink r:id="rId12" w:history="1">
          <w:r w:rsidR="00BE353D" w:rsidRPr="001C2DD5">
            <w:rPr>
              <w:rStyle w:val="Hipersaitas"/>
              <w:rFonts w:ascii="Times New Roman" w:hAnsi="Times New Roman" w:cs="Times New Roman"/>
              <w:color w:val="467886"/>
              <w:sz w:val="24"/>
              <w:szCs w:val="24"/>
              <w:bdr w:val="none" w:sz="0" w:space="0" w:color="auto" w:frame="1"/>
              <w:shd w:val="clear" w:color="auto" w:fill="FFFFFF"/>
            </w:rPr>
            <w:t>Rekomendacijos dėl minimalių aplinkos apsaugos kriterijų nustatymo pirkimo dokumentuose. Galimi atitiktį įrodantys dokumentai</w:t>
          </w:r>
        </w:hyperlink>
        <w:r w:rsidR="00BE353D" w:rsidRPr="001C2DD5">
          <w:rPr>
            <w:rStyle w:val="Hipersaitas"/>
            <w:rFonts w:ascii="Times New Roman" w:hAnsi="Times New Roman" w:cs="Times New Roman"/>
            <w:sz w:val="24"/>
            <w:szCs w:val="24"/>
          </w:rPr>
          <w:t>“</w:t>
        </w:r>
      </w:hyperlink>
      <w:r w:rsidRPr="001C2DD5">
        <w:rPr>
          <w:rFonts w:ascii="Times New Roman" w:eastAsia="Times New Roman" w:hAnsi="Times New Roman" w:cs="Times New Roman"/>
          <w:sz w:val="24"/>
          <w:szCs w:val="24"/>
          <w:lang w:eastAsia="lt-LT"/>
        </w:rPr>
        <w:t>.</w:t>
      </w:r>
      <w:r w:rsidRPr="001C2DD5">
        <w:rPr>
          <w:rFonts w:ascii="Times New Roman" w:eastAsia="Times New Roman" w:hAnsi="Times New Roman" w:cs="Times New Roman"/>
          <w:b/>
          <w:bCs/>
          <w:sz w:val="24"/>
          <w:szCs w:val="24"/>
          <w:lang w:eastAsia="lt-LT"/>
        </w:rPr>
        <w:t xml:space="preserve"> Užsakovui nustačius, kad Rangovas nesilaiko šiame papunktyje nurodyto įsipareigojimo, Rangovas privalo sumokėti Užsakovui Specialiosiose sutarties sąlygose nurodytą baud</w:t>
      </w:r>
      <w:r w:rsidR="002B0161" w:rsidRPr="001C2DD5">
        <w:rPr>
          <w:rFonts w:ascii="Times New Roman" w:eastAsia="Times New Roman" w:hAnsi="Times New Roman" w:cs="Times New Roman"/>
          <w:b/>
          <w:bCs/>
          <w:sz w:val="24"/>
          <w:szCs w:val="24"/>
          <w:lang w:eastAsia="lt-LT"/>
        </w:rPr>
        <w:t>ą</w:t>
      </w:r>
      <w:r w:rsidR="00671452" w:rsidRPr="001C2DD5">
        <w:rPr>
          <w:rFonts w:ascii="Times New Roman" w:eastAsia="Times New Roman" w:hAnsi="Times New Roman" w:cs="Times New Roman"/>
          <w:b/>
          <w:bCs/>
          <w:sz w:val="24"/>
          <w:szCs w:val="24"/>
          <w:lang w:eastAsia="lt-LT"/>
        </w:rPr>
        <w:t xml:space="preserve"> </w:t>
      </w:r>
      <w:r w:rsidR="00671452" w:rsidRPr="001C2DD5">
        <w:rPr>
          <w:rFonts w:ascii="Times New Roman" w:hAnsi="Times New Roman" w:cs="Times New Roman"/>
          <w:b/>
          <w:bCs/>
          <w:sz w:val="24"/>
          <w:szCs w:val="24"/>
        </w:rPr>
        <w:t>ir neatitikimai turi būti ištaisyti</w:t>
      </w:r>
      <w:r w:rsidRPr="001C2DD5">
        <w:rPr>
          <w:rFonts w:ascii="Times New Roman" w:eastAsia="Times New Roman" w:hAnsi="Times New Roman" w:cs="Times New Roman"/>
          <w:b/>
          <w:bCs/>
          <w:sz w:val="24"/>
          <w:szCs w:val="24"/>
          <w:lang w:eastAsia="lt-LT"/>
        </w:rPr>
        <w:t>;</w:t>
      </w:r>
    </w:p>
    <w:p w14:paraId="7EBD9609" w14:textId="7A38E6B8" w:rsidR="004D4DC2" w:rsidRPr="00086007" w:rsidRDefault="00541DA8" w:rsidP="00086007">
      <w:pPr>
        <w:pStyle w:val="Sraopastraipa"/>
        <w:widowControl w:val="0"/>
        <w:numPr>
          <w:ilvl w:val="1"/>
          <w:numId w:val="8"/>
        </w:numPr>
        <w:tabs>
          <w:tab w:val="left" w:pos="426"/>
          <w:tab w:val="left" w:pos="1276"/>
        </w:tabs>
        <w:spacing w:after="0" w:line="240" w:lineRule="auto"/>
        <w:ind w:left="0" w:firstLine="709"/>
        <w:jc w:val="both"/>
        <w:rPr>
          <w:rFonts w:ascii="Times New Roman" w:eastAsia="Times New Roman" w:hAnsi="Times New Roman" w:cs="Times New Roman"/>
          <w:b/>
          <w:bCs/>
          <w:sz w:val="24"/>
          <w:szCs w:val="24"/>
          <w:lang w:eastAsia="lt-LT"/>
        </w:rPr>
      </w:pPr>
      <w:r w:rsidRPr="001C2DD5">
        <w:rPr>
          <w:rFonts w:ascii="Times New Roman" w:eastAsia="Times New Roman" w:hAnsi="Times New Roman" w:cs="Times New Roman"/>
          <w:b/>
          <w:bCs/>
          <w:sz w:val="24"/>
          <w:szCs w:val="24"/>
          <w:lang w:eastAsia="lt-LT"/>
        </w:rPr>
        <w:t>p</w:t>
      </w:r>
      <w:r w:rsidR="00ED5B6A" w:rsidRPr="001C2DD5">
        <w:rPr>
          <w:rFonts w:ascii="Times New Roman" w:eastAsia="Times New Roman" w:hAnsi="Times New Roman" w:cs="Times New Roman"/>
          <w:b/>
          <w:bCs/>
          <w:sz w:val="24"/>
          <w:szCs w:val="24"/>
          <w:lang w:eastAsia="lt-LT"/>
        </w:rPr>
        <w:t>agal Aprašo 2 priedo XII skyriaus 15.4 punktą:</w:t>
      </w:r>
      <w:r w:rsidR="00ED5B6A" w:rsidRPr="001C2DD5">
        <w:rPr>
          <w:rFonts w:ascii="Times New Roman" w:eastAsia="Times New Roman" w:hAnsi="Times New Roman" w:cs="Times New Roman"/>
          <w:sz w:val="24"/>
          <w:szCs w:val="24"/>
          <w:lang w:eastAsia="lt-LT"/>
        </w:rPr>
        <w:t xml:space="preserve"> Rangovas</w:t>
      </w:r>
      <w:r w:rsidR="00ED5B6A" w:rsidRPr="00D81304">
        <w:rPr>
          <w:rFonts w:ascii="Times New Roman" w:eastAsia="Times New Roman" w:hAnsi="Times New Roman" w:cs="Times New Roman"/>
          <w:sz w:val="24"/>
          <w:szCs w:val="24"/>
          <w:lang w:eastAsia="lt-LT"/>
        </w:rPr>
        <w:t xml:space="preserve"> atliekamiems statybos darbams </w:t>
      </w:r>
      <w:r w:rsidR="00CA26DC" w:rsidRPr="00D81304">
        <w:rPr>
          <w:rFonts w:ascii="Times New Roman" w:hAnsi="Times New Roman" w:cs="Times New Roman"/>
          <w:color w:val="000000" w:themeColor="text1"/>
          <w:sz w:val="24"/>
          <w:szCs w:val="24"/>
        </w:rPr>
        <w:t>per visą jų vykdymo</w:t>
      </w:r>
      <w:r w:rsidR="00CA26DC" w:rsidRPr="00086007">
        <w:rPr>
          <w:rFonts w:ascii="Times New Roman" w:hAnsi="Times New Roman" w:cs="Times New Roman"/>
          <w:color w:val="000000" w:themeColor="text1"/>
          <w:sz w:val="24"/>
          <w:szCs w:val="24"/>
        </w:rPr>
        <w:t xml:space="preserve"> laikotarpį</w:t>
      </w:r>
      <w:r w:rsidR="00CA26DC" w:rsidRPr="00086007">
        <w:rPr>
          <w:rFonts w:ascii="Times New Roman" w:eastAsia="Times New Roman" w:hAnsi="Times New Roman" w:cs="Times New Roman"/>
          <w:sz w:val="24"/>
          <w:szCs w:val="24"/>
          <w:lang w:eastAsia="lt-LT"/>
        </w:rPr>
        <w:t xml:space="preserve"> </w:t>
      </w:r>
      <w:r w:rsidR="00ED5B6A" w:rsidRPr="00086007">
        <w:rPr>
          <w:rFonts w:ascii="Times New Roman" w:eastAsia="Times New Roman" w:hAnsi="Times New Roman" w:cs="Times New Roman"/>
          <w:sz w:val="24"/>
          <w:szCs w:val="24"/>
          <w:lang w:eastAsia="lt-LT"/>
        </w:rPr>
        <w:t xml:space="preserve">turi taikyti </w:t>
      </w:r>
      <w:r w:rsidRPr="00086007">
        <w:rPr>
          <w:rFonts w:ascii="Times New Roman" w:hAnsi="Times New Roman" w:cs="Times New Roman"/>
          <w:color w:val="000000"/>
          <w:sz w:val="24"/>
          <w:szCs w:val="24"/>
        </w:rPr>
        <w:t>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w:t>
      </w:r>
      <w:r w:rsidR="00ED5B6A" w:rsidRPr="00086007">
        <w:rPr>
          <w:rFonts w:ascii="Times New Roman" w:eastAsia="Times New Roman" w:hAnsi="Times New Roman" w:cs="Times New Roman"/>
          <w:sz w:val="24"/>
          <w:szCs w:val="24"/>
          <w:lang w:eastAsia="lt-LT"/>
        </w:rPr>
        <w:t xml:space="preserve"> (lygiaverčiai įrodymai priimami, tik jeigu Rangovas dėl nuo jo nepriklausančių objektyvių priežasčių negali pateikti sertifikatų per nustatytą laiką). </w:t>
      </w:r>
      <w:r w:rsidR="00ED5B6A" w:rsidRPr="00086007">
        <w:rPr>
          <w:rFonts w:ascii="Times New Roman" w:eastAsia="Times New Roman" w:hAnsi="Times New Roman" w:cs="Times New Roman"/>
          <w:b/>
          <w:bCs/>
          <w:sz w:val="24"/>
          <w:szCs w:val="24"/>
          <w:lang w:eastAsia="lt-LT"/>
        </w:rPr>
        <w:t xml:space="preserve">Rangovas įsipareigoja ne vėliau kaip per 10 darbo dienų nuo </w:t>
      </w:r>
      <w:r w:rsidR="00DA1DA3" w:rsidRPr="00086007">
        <w:rPr>
          <w:rFonts w:ascii="Times New Roman" w:eastAsia="Times New Roman" w:hAnsi="Times New Roman" w:cs="Times New Roman"/>
          <w:b/>
          <w:bCs/>
          <w:sz w:val="24"/>
          <w:szCs w:val="24"/>
          <w:lang w:eastAsia="lt-LT"/>
        </w:rPr>
        <w:t>S</w:t>
      </w:r>
      <w:r w:rsidR="00ED5B6A" w:rsidRPr="00086007">
        <w:rPr>
          <w:rFonts w:ascii="Times New Roman" w:eastAsia="Times New Roman" w:hAnsi="Times New Roman" w:cs="Times New Roman"/>
          <w:b/>
          <w:bCs/>
          <w:sz w:val="24"/>
          <w:szCs w:val="24"/>
          <w:lang w:eastAsia="lt-LT"/>
        </w:rPr>
        <w:t>utarties įsigaliojimo dienos Užsakovui pateikti nepriklausomos įstaigos išduotą sertifikatą.</w:t>
      </w:r>
      <w:r w:rsidR="00ED5B6A" w:rsidRPr="00086007">
        <w:rPr>
          <w:rFonts w:ascii="Times New Roman" w:eastAsia="Times New Roman" w:hAnsi="Times New Roman" w:cs="Times New Roman"/>
          <w:sz w:val="24"/>
          <w:szCs w:val="24"/>
          <w:lang w:eastAsia="lt-LT"/>
        </w:rPr>
        <w:t xml:space="preserve"> Užsakovas pripažįsta lygiaverčius </w:t>
      </w:r>
      <w:r w:rsidR="00ED5B6A" w:rsidRPr="00086007">
        <w:rPr>
          <w:rFonts w:ascii="Times New Roman" w:eastAsia="Times New Roman" w:hAnsi="Times New Roman" w:cs="Times New Roman"/>
          <w:sz w:val="24"/>
          <w:szCs w:val="24"/>
          <w:lang w:eastAsia="lt-LT"/>
        </w:rPr>
        <w:lastRenderedPageBreak/>
        <w:t>sertifikatus, išduotus kitose valstybėse narėse įsteigtų nepriklausomų įstaigų.</w:t>
      </w:r>
      <w:r w:rsidR="00ED5B6A" w:rsidRPr="00086007">
        <w:rPr>
          <w:rFonts w:ascii="Times New Roman" w:eastAsia="Times New Roman" w:hAnsi="Times New Roman" w:cs="Times New Roman"/>
          <w:sz w:val="24"/>
          <w:szCs w:val="24"/>
        </w:rPr>
        <w:t xml:space="preserve"> </w:t>
      </w:r>
      <w:r w:rsidR="00ED5B6A" w:rsidRPr="00086007">
        <w:rPr>
          <w:rFonts w:ascii="Times New Roman" w:eastAsia="Times New Roman" w:hAnsi="Times New Roman" w:cs="Times New Roman"/>
          <w:sz w:val="24"/>
          <w:szCs w:val="24"/>
          <w:lang w:eastAsia="lt-LT"/>
        </w:rPr>
        <w:t xml:space="preserve">Jei Rangovas per nustatytą terminą nepateikia nurodytų </w:t>
      </w:r>
      <w:r w:rsidR="00ED5B6A" w:rsidRPr="005B7629">
        <w:rPr>
          <w:rFonts w:ascii="Times New Roman" w:eastAsia="Times New Roman" w:hAnsi="Times New Roman" w:cs="Times New Roman"/>
          <w:sz w:val="24"/>
          <w:szCs w:val="24"/>
          <w:lang w:eastAsia="lt-LT"/>
        </w:rPr>
        <w:t xml:space="preserve">dokumentų, </w:t>
      </w:r>
      <w:r w:rsidR="00ED4389" w:rsidRPr="005B7629">
        <w:rPr>
          <w:rFonts w:ascii="Times New Roman" w:eastAsia="Times New Roman" w:hAnsi="Times New Roman" w:cs="Times New Roman"/>
          <w:sz w:val="24"/>
          <w:szCs w:val="24"/>
          <w:lang w:eastAsia="lt-LT"/>
        </w:rPr>
        <w:t>Rangovas privalo</w:t>
      </w:r>
      <w:r w:rsidR="00ED4389" w:rsidRPr="005B7629">
        <w:rPr>
          <w:rFonts w:ascii="Times New Roman" w:eastAsia="Times New Roman" w:hAnsi="Times New Roman" w:cs="Times New Roman"/>
          <w:b/>
          <w:bCs/>
          <w:sz w:val="24"/>
          <w:szCs w:val="24"/>
          <w:lang w:eastAsia="lt-LT"/>
        </w:rPr>
        <w:t xml:space="preserve"> </w:t>
      </w:r>
      <w:r w:rsidR="00ED4389" w:rsidRPr="005B7629">
        <w:rPr>
          <w:rFonts w:ascii="Times New Roman" w:eastAsia="Times New Roman" w:hAnsi="Times New Roman" w:cs="Times New Roman"/>
          <w:sz w:val="24"/>
          <w:szCs w:val="24"/>
          <w:lang w:eastAsia="lt-LT"/>
        </w:rPr>
        <w:t>sumokėti Užsakovui Specialiosiose sutarties sąlygose nurodytą baudą</w:t>
      </w:r>
      <w:r w:rsidR="001E098D" w:rsidRPr="005B7629">
        <w:rPr>
          <w:rFonts w:ascii="Times New Roman" w:eastAsia="Times New Roman" w:hAnsi="Times New Roman" w:cs="Times New Roman"/>
          <w:sz w:val="24"/>
          <w:szCs w:val="24"/>
          <w:lang w:eastAsia="lt-LT"/>
        </w:rPr>
        <w:t>.</w:t>
      </w:r>
      <w:r w:rsidR="004D4DC2" w:rsidRPr="00086007">
        <w:rPr>
          <w:rFonts w:ascii="Times New Roman" w:eastAsia="Times New Roman" w:hAnsi="Times New Roman" w:cs="Times New Roman"/>
          <w:sz w:val="24"/>
          <w:szCs w:val="24"/>
          <w:lang w:eastAsia="lt-LT"/>
        </w:rPr>
        <w:t xml:space="preserve"> </w:t>
      </w:r>
    </w:p>
    <w:p w14:paraId="3C8BC811" w14:textId="3B476DC5" w:rsidR="004D4DC2" w:rsidRPr="00086007" w:rsidRDefault="004D4DC2" w:rsidP="00086007">
      <w:pPr>
        <w:widowControl w:val="0"/>
        <w:tabs>
          <w:tab w:val="left" w:pos="426"/>
          <w:tab w:val="left" w:pos="1276"/>
        </w:tabs>
        <w:spacing w:after="0" w:line="240" w:lineRule="auto"/>
        <w:ind w:firstLine="709"/>
        <w:jc w:val="both"/>
        <w:rPr>
          <w:rFonts w:ascii="Times New Roman" w:eastAsia="Times New Roman" w:hAnsi="Times New Roman" w:cs="Times New Roman"/>
          <w:b/>
          <w:bCs/>
          <w:sz w:val="24"/>
          <w:szCs w:val="24"/>
          <w:lang w:eastAsia="lt-LT"/>
        </w:rPr>
      </w:pPr>
      <w:r w:rsidRPr="00086007">
        <w:rPr>
          <w:rFonts w:ascii="Times New Roman" w:hAnsi="Times New Roman" w:cs="Times New Roman"/>
          <w:color w:val="000000" w:themeColor="text1"/>
          <w:sz w:val="24"/>
          <w:szCs w:val="24"/>
        </w:rPr>
        <w:t xml:space="preserve">Per visą </w:t>
      </w:r>
      <w:r w:rsidR="008546F6">
        <w:rPr>
          <w:rFonts w:ascii="Times New Roman" w:hAnsi="Times New Roman" w:cs="Times New Roman"/>
          <w:color w:val="000000" w:themeColor="text1"/>
          <w:sz w:val="24"/>
          <w:szCs w:val="24"/>
        </w:rPr>
        <w:t>D</w:t>
      </w:r>
      <w:r w:rsidRPr="00086007">
        <w:rPr>
          <w:rFonts w:ascii="Times New Roman" w:hAnsi="Times New Roman" w:cs="Times New Roman"/>
          <w:color w:val="000000" w:themeColor="text1"/>
          <w:sz w:val="24"/>
          <w:szCs w:val="24"/>
        </w:rPr>
        <w:t xml:space="preserve">arbų laikotarpį Rangovas privalo turėti galiojantį aplinkos apsaugos vadybos sistemos standartą ir turėti tai patvirtinančius dokumentus bei įdiegtos aplinkos apsaugos vadybos sistemos reikalavimus taikyti atliekant </w:t>
      </w:r>
      <w:r w:rsidR="008546F6">
        <w:rPr>
          <w:rFonts w:ascii="Times New Roman" w:hAnsi="Times New Roman" w:cs="Times New Roman"/>
          <w:color w:val="000000" w:themeColor="text1"/>
          <w:sz w:val="24"/>
          <w:szCs w:val="24"/>
        </w:rPr>
        <w:t>D</w:t>
      </w:r>
      <w:r w:rsidRPr="00086007">
        <w:rPr>
          <w:rFonts w:ascii="Times New Roman" w:hAnsi="Times New Roman" w:cs="Times New Roman"/>
          <w:color w:val="000000" w:themeColor="text1"/>
          <w:sz w:val="24"/>
          <w:szCs w:val="24"/>
        </w:rPr>
        <w:t xml:space="preserve">arbus. Jei Rangovo ar ūkio subjektų grupės nario, ar </w:t>
      </w:r>
      <w:r w:rsidR="00BF153E" w:rsidRPr="00086007">
        <w:rPr>
          <w:rFonts w:ascii="Times New Roman" w:hAnsi="Times New Roman" w:cs="Times New Roman"/>
          <w:color w:val="000000" w:themeColor="text1"/>
          <w:sz w:val="24"/>
          <w:szCs w:val="24"/>
        </w:rPr>
        <w:t>s</w:t>
      </w:r>
      <w:r w:rsidRPr="00086007">
        <w:rPr>
          <w:rFonts w:ascii="Times New Roman" w:hAnsi="Times New Roman" w:cs="Times New Roman"/>
          <w:color w:val="000000" w:themeColor="text1"/>
          <w:sz w:val="24"/>
          <w:szCs w:val="24"/>
        </w:rPr>
        <w:t xml:space="preserve">ubrangovo (jei vykdant Sutartį jie pasitelkiami) turimas aplinkos apsaugos vadybos sistemos sertifikato galiojimas baigiasi iki </w:t>
      </w:r>
      <w:r w:rsidR="00A04C99">
        <w:rPr>
          <w:rFonts w:ascii="Times New Roman" w:hAnsi="Times New Roman" w:cs="Times New Roman"/>
          <w:color w:val="000000" w:themeColor="text1"/>
          <w:sz w:val="24"/>
          <w:szCs w:val="24"/>
        </w:rPr>
        <w:t>D</w:t>
      </w:r>
      <w:r w:rsidRPr="00086007">
        <w:rPr>
          <w:rFonts w:ascii="Times New Roman" w:hAnsi="Times New Roman" w:cs="Times New Roman"/>
          <w:color w:val="000000" w:themeColor="text1"/>
          <w:sz w:val="24"/>
          <w:szCs w:val="24"/>
        </w:rPr>
        <w:t>arbų, kuriems turi būti taikomi aplinkos apsaugos vadybos sistemos standarto reikalavimai, pabaigos, Rangovas privalo užtikrinti, kad bus pratęstas turimas sertifikatas (įsigytas naujas) ir nedelsdamas pateikti tai pagrindžiančius dokumentus Užsakovui. Aplinkos apsaugos vadybos sistemos sertifikatas turi būti išduotas nepriklausomos įstaigos.</w:t>
      </w:r>
    </w:p>
    <w:p w14:paraId="133ADC12" w14:textId="755B707A" w:rsidR="004D4DC2" w:rsidRPr="00086007" w:rsidRDefault="004D4DC2" w:rsidP="00086007">
      <w:pPr>
        <w:pStyle w:val="Sraopastraipa"/>
        <w:tabs>
          <w:tab w:val="left" w:pos="709"/>
        </w:tabs>
        <w:spacing w:after="0" w:line="240" w:lineRule="auto"/>
        <w:ind w:left="0" w:firstLine="709"/>
        <w:jc w:val="both"/>
        <w:rPr>
          <w:rFonts w:ascii="Times New Roman" w:hAnsi="Times New Roman" w:cs="Times New Roman"/>
          <w:color w:val="000000" w:themeColor="text1"/>
          <w:sz w:val="24"/>
          <w:szCs w:val="24"/>
        </w:rPr>
      </w:pPr>
      <w:r w:rsidRPr="00086007">
        <w:rPr>
          <w:rFonts w:ascii="Times New Roman" w:hAnsi="Times New Roman" w:cs="Times New Roman"/>
          <w:color w:val="000000" w:themeColor="text1"/>
          <w:sz w:val="24"/>
          <w:szCs w:val="24"/>
        </w:rPr>
        <w:t xml:space="preserve">Jeigu Rangovas pats atitinka šį reikalavimą, tačiau pasitelkia </w:t>
      </w:r>
      <w:r w:rsidR="00BF153E" w:rsidRPr="00086007">
        <w:rPr>
          <w:rFonts w:ascii="Times New Roman" w:hAnsi="Times New Roman" w:cs="Times New Roman"/>
          <w:color w:val="000000" w:themeColor="text1"/>
          <w:sz w:val="24"/>
          <w:szCs w:val="24"/>
        </w:rPr>
        <w:t>s</w:t>
      </w:r>
      <w:r w:rsidRPr="00086007">
        <w:rPr>
          <w:rFonts w:ascii="Times New Roman" w:hAnsi="Times New Roman" w:cs="Times New Roman"/>
          <w:color w:val="000000" w:themeColor="text1"/>
          <w:sz w:val="24"/>
          <w:szCs w:val="24"/>
        </w:rPr>
        <w:t xml:space="preserve">ubrangovus nurodytiems darbams atlikti, kuriems yra keliamas šis reikalavimas, tokiu atveju </w:t>
      </w:r>
      <w:r w:rsidR="00BF153E" w:rsidRPr="00086007">
        <w:rPr>
          <w:rFonts w:ascii="Times New Roman" w:hAnsi="Times New Roman" w:cs="Times New Roman"/>
          <w:color w:val="000000" w:themeColor="text1"/>
          <w:sz w:val="24"/>
          <w:szCs w:val="24"/>
        </w:rPr>
        <w:t>s</w:t>
      </w:r>
      <w:r w:rsidRPr="00086007">
        <w:rPr>
          <w:rFonts w:ascii="Times New Roman" w:hAnsi="Times New Roman" w:cs="Times New Roman"/>
          <w:color w:val="000000" w:themeColor="text1"/>
          <w:sz w:val="24"/>
          <w:szCs w:val="24"/>
        </w:rPr>
        <w:t xml:space="preserve">ubrangovai turi laikytis reikalaujamo aplinkos apsaugos vadybos standarto, atsižvelgiant į jų prisiimamus įsipareigojimus Sutarčiai vykdyti. Įrodymui Rangovas turi pateikti: Rangovo vidaus dokumentą (pvz., įmonės patvirtintą aplinkos apsaugos politiką ar kitus dokumentus) arba su </w:t>
      </w:r>
      <w:r w:rsidR="00BF153E" w:rsidRPr="00086007">
        <w:rPr>
          <w:rFonts w:ascii="Times New Roman" w:hAnsi="Times New Roman" w:cs="Times New Roman"/>
          <w:color w:val="000000" w:themeColor="text1"/>
          <w:sz w:val="24"/>
          <w:szCs w:val="24"/>
        </w:rPr>
        <w:t>s</w:t>
      </w:r>
      <w:r w:rsidRPr="00086007">
        <w:rPr>
          <w:rFonts w:ascii="Times New Roman" w:hAnsi="Times New Roman" w:cs="Times New Roman"/>
          <w:color w:val="000000" w:themeColor="text1"/>
          <w:sz w:val="24"/>
          <w:szCs w:val="24"/>
        </w:rPr>
        <w:t xml:space="preserve">ubrangovu pasirašytą susitarimą, arba kitą dokumentą, kuriame yra aprašyta, kad </w:t>
      </w:r>
      <w:r w:rsidR="00BF153E" w:rsidRPr="00086007">
        <w:rPr>
          <w:rFonts w:ascii="Times New Roman" w:hAnsi="Times New Roman" w:cs="Times New Roman"/>
          <w:color w:val="000000" w:themeColor="text1"/>
          <w:sz w:val="24"/>
          <w:szCs w:val="24"/>
        </w:rPr>
        <w:t>s</w:t>
      </w:r>
      <w:r w:rsidRPr="00086007">
        <w:rPr>
          <w:rFonts w:ascii="Times New Roman" w:hAnsi="Times New Roman" w:cs="Times New Roman"/>
          <w:color w:val="000000" w:themeColor="text1"/>
          <w:sz w:val="24"/>
          <w:szCs w:val="24"/>
        </w:rPr>
        <w:t xml:space="preserve">ubrangovas turi laikytis Rangovo aplinkos apsaugos vadybos standarto tiek kiek jis taikomas atsižvelgiant į </w:t>
      </w:r>
      <w:r w:rsidR="00BF153E" w:rsidRPr="00086007">
        <w:rPr>
          <w:rFonts w:ascii="Times New Roman" w:hAnsi="Times New Roman" w:cs="Times New Roman"/>
          <w:color w:val="000000" w:themeColor="text1"/>
          <w:sz w:val="24"/>
          <w:szCs w:val="24"/>
        </w:rPr>
        <w:t>s</w:t>
      </w:r>
      <w:r w:rsidRPr="00086007">
        <w:rPr>
          <w:rFonts w:ascii="Times New Roman" w:hAnsi="Times New Roman" w:cs="Times New Roman"/>
          <w:color w:val="000000" w:themeColor="text1"/>
          <w:sz w:val="24"/>
          <w:szCs w:val="24"/>
        </w:rPr>
        <w:t xml:space="preserve">ubrangovo prisiimamus įsipareigojimus Sutarčiai vykdyti bei nustatyta Rangovo atsakomybė prižiūrėti, kad </w:t>
      </w:r>
      <w:r w:rsidR="00BF153E" w:rsidRPr="00086007">
        <w:rPr>
          <w:rFonts w:ascii="Times New Roman" w:hAnsi="Times New Roman" w:cs="Times New Roman"/>
          <w:color w:val="000000" w:themeColor="text1"/>
          <w:sz w:val="24"/>
          <w:szCs w:val="24"/>
        </w:rPr>
        <w:t>s</w:t>
      </w:r>
      <w:r w:rsidRPr="00086007">
        <w:rPr>
          <w:rFonts w:ascii="Times New Roman" w:hAnsi="Times New Roman" w:cs="Times New Roman"/>
          <w:color w:val="000000" w:themeColor="text1"/>
          <w:sz w:val="24"/>
          <w:szCs w:val="24"/>
        </w:rPr>
        <w:t>ubrangovas vadovautųsi Rangovo turimu aplinkos apsaugos vadybos standartu.</w:t>
      </w:r>
    </w:p>
    <w:p w14:paraId="11FFBE38" w14:textId="06D3D94C" w:rsidR="00ED5B6A" w:rsidRPr="00086007" w:rsidRDefault="0010449A" w:rsidP="00086007">
      <w:pPr>
        <w:widowControl w:val="0"/>
        <w:tabs>
          <w:tab w:val="left" w:pos="426"/>
          <w:tab w:val="left" w:pos="1276"/>
          <w:tab w:val="left" w:pos="1560"/>
        </w:tabs>
        <w:spacing w:after="0" w:line="240" w:lineRule="auto"/>
        <w:ind w:firstLine="709"/>
        <w:contextualSpacing/>
        <w:jc w:val="both"/>
        <w:rPr>
          <w:rFonts w:ascii="Times New Roman" w:eastAsia="Times New Roman" w:hAnsi="Times New Roman" w:cs="Times New Roman"/>
          <w:sz w:val="24"/>
          <w:szCs w:val="24"/>
        </w:rPr>
      </w:pPr>
      <w:r w:rsidRPr="00086007">
        <w:rPr>
          <w:rFonts w:ascii="Times New Roman" w:eastAsia="Times New Roman" w:hAnsi="Times New Roman" w:cs="Times New Roman"/>
          <w:color w:val="000000"/>
          <w:sz w:val="24"/>
          <w:szCs w:val="24"/>
          <w:lang w:eastAsia="lt-LT"/>
        </w:rPr>
        <w:t>25</w:t>
      </w:r>
      <w:r w:rsidR="00ED5B6A" w:rsidRPr="00086007">
        <w:rPr>
          <w:rFonts w:ascii="Times New Roman" w:eastAsia="Times New Roman" w:hAnsi="Times New Roman" w:cs="Times New Roman"/>
          <w:color w:val="000000"/>
          <w:sz w:val="24"/>
          <w:szCs w:val="24"/>
          <w:lang w:eastAsia="lt-LT"/>
        </w:rPr>
        <w:t>)</w:t>
      </w:r>
      <w:r w:rsidR="00ED5B6A" w:rsidRPr="00086007">
        <w:rPr>
          <w:rFonts w:ascii="Times New Roman" w:eastAsia="Times New Roman" w:hAnsi="Times New Roman" w:cs="Times New Roman"/>
          <w:b/>
          <w:bCs/>
          <w:color w:val="000000"/>
          <w:sz w:val="24"/>
          <w:szCs w:val="24"/>
          <w:lang w:eastAsia="lt-LT"/>
        </w:rPr>
        <w:t xml:space="preserve"> </w:t>
      </w:r>
      <w:bookmarkEnd w:id="1"/>
      <w:bookmarkEnd w:id="2"/>
      <w:r w:rsidR="00ED5B6A" w:rsidRPr="00086007">
        <w:rPr>
          <w:rFonts w:ascii="Times New Roman" w:eastAsia="Times New Roman" w:hAnsi="Times New Roman" w:cs="Times New Roman"/>
          <w:sz w:val="24"/>
          <w:szCs w:val="24"/>
        </w:rPr>
        <w:t xml:space="preserve">Užbaigus </w:t>
      </w:r>
      <w:r w:rsidR="00372C7A">
        <w:rPr>
          <w:rFonts w:ascii="Times New Roman" w:eastAsia="Times New Roman" w:hAnsi="Times New Roman" w:cs="Times New Roman"/>
          <w:sz w:val="24"/>
          <w:szCs w:val="24"/>
        </w:rPr>
        <w:t>D</w:t>
      </w:r>
      <w:r w:rsidR="00ED5B6A" w:rsidRPr="00086007">
        <w:rPr>
          <w:rFonts w:ascii="Times New Roman" w:eastAsia="Times New Roman" w:hAnsi="Times New Roman" w:cs="Times New Roman"/>
          <w:sz w:val="24"/>
          <w:szCs w:val="24"/>
        </w:rPr>
        <w:t>arbus visa rangos metu pažeista (-i) / sugadinta (-i) infrastruktūra, inžineriniai tinklai, želdiniai ir kt. objektai/elementai privalo būti Rangovo atstatyti į buvusią padėtį.</w:t>
      </w:r>
    </w:p>
    <w:p w14:paraId="1B311D73" w14:textId="1C2C9A62" w:rsidR="00ED5B6A" w:rsidRPr="00086007" w:rsidRDefault="00ED5B6A" w:rsidP="00086007">
      <w:pPr>
        <w:pStyle w:val="Sraopastraipa"/>
        <w:numPr>
          <w:ilvl w:val="0"/>
          <w:numId w:val="9"/>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r w:rsidRPr="00086007">
        <w:rPr>
          <w:rFonts w:ascii="Times New Roman" w:eastAsia="Times New Roman" w:hAnsi="Times New Roman" w:cs="Times New Roman"/>
          <w:sz w:val="24"/>
          <w:szCs w:val="24"/>
        </w:rPr>
        <w:t>Rangovas turi pateikti Užsakovui su Klaipėdos m. sav. Geodezijos ir GIS skyriumi suderintą geodezinę (topografinę) nuotrauką atlikus visus statybinius darbus (</w:t>
      </w:r>
      <w:proofErr w:type="spellStart"/>
      <w:r w:rsidRPr="00086007">
        <w:rPr>
          <w:rFonts w:ascii="Times New Roman" w:eastAsia="Times New Roman" w:hAnsi="Times New Roman" w:cs="Times New Roman"/>
          <w:sz w:val="24"/>
          <w:szCs w:val="24"/>
        </w:rPr>
        <w:t>dwg</w:t>
      </w:r>
      <w:proofErr w:type="spellEnd"/>
      <w:r w:rsidRPr="00086007">
        <w:rPr>
          <w:rFonts w:ascii="Times New Roman" w:eastAsia="Times New Roman" w:hAnsi="Times New Roman" w:cs="Times New Roman"/>
          <w:sz w:val="24"/>
          <w:szCs w:val="24"/>
        </w:rPr>
        <w:t xml:space="preserve"> formatu).</w:t>
      </w:r>
    </w:p>
    <w:p w14:paraId="4643739C" w14:textId="02C63D11" w:rsidR="00ED5B6A" w:rsidRPr="00086007" w:rsidRDefault="00ED5B6A" w:rsidP="00086007">
      <w:pPr>
        <w:pStyle w:val="Sraopastraipa"/>
        <w:numPr>
          <w:ilvl w:val="0"/>
          <w:numId w:val="9"/>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r w:rsidRPr="00086007">
        <w:rPr>
          <w:rFonts w:ascii="Times New Roman" w:eastAsia="Times New Roman" w:hAnsi="Times New Roman" w:cs="Times New Roman"/>
          <w:sz w:val="24"/>
          <w:szCs w:val="24"/>
        </w:rPr>
        <w:t>Rangovas turi paskirti asmenį atsakingą už energetinį ūkį iki objekto pridavimo.</w:t>
      </w:r>
    </w:p>
    <w:p w14:paraId="24B6EF4E" w14:textId="77777777" w:rsidR="00ED5B6A" w:rsidRPr="00086007" w:rsidRDefault="00ED5B6A" w:rsidP="00086007">
      <w:pPr>
        <w:numPr>
          <w:ilvl w:val="0"/>
          <w:numId w:val="9"/>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bookmarkStart w:id="8" w:name="_Hlk149220734"/>
      <w:r w:rsidRPr="00086007">
        <w:rPr>
          <w:rFonts w:ascii="Times New Roman" w:eastAsia="Times New Roman" w:hAnsi="Times New Roman" w:cs="Times New Roman"/>
          <w:sz w:val="24"/>
          <w:szCs w:val="24"/>
        </w:rPr>
        <w:t>Užsakovui suteikus įgaliojimą teikti prašymą į el. sistemą „</w:t>
      </w:r>
      <w:proofErr w:type="spellStart"/>
      <w:r w:rsidRPr="00086007">
        <w:rPr>
          <w:rFonts w:ascii="Times New Roman" w:eastAsia="Times New Roman" w:hAnsi="Times New Roman" w:cs="Times New Roman"/>
          <w:sz w:val="24"/>
          <w:szCs w:val="24"/>
        </w:rPr>
        <w:t>Infostatyba</w:t>
      </w:r>
      <w:proofErr w:type="spellEnd"/>
      <w:r w:rsidRPr="00086007">
        <w:rPr>
          <w:rFonts w:ascii="Times New Roman" w:eastAsia="Times New Roman" w:hAnsi="Times New Roman" w:cs="Times New Roman"/>
          <w:sz w:val="24"/>
          <w:szCs w:val="24"/>
        </w:rPr>
        <w:t>“ dėl objekto pripažinimo tinkamu naudoti ir gauti deklaraciją apie statybos užbaigimą ir (ar) statybos užbaigimo aktą  (</w:t>
      </w:r>
      <w:r w:rsidRPr="00086007">
        <w:rPr>
          <w:rFonts w:ascii="Times New Roman" w:eastAsia="Times New Roman" w:hAnsi="Times New Roman" w:cs="Times New Roman"/>
          <w:i/>
          <w:sz w:val="24"/>
          <w:szCs w:val="24"/>
        </w:rPr>
        <w:t>rekomenduojame informuoti įgaliotus asmenis, įmones, kuriems suteikta teisė atlikti būtinus veiksmus „</w:t>
      </w:r>
      <w:proofErr w:type="spellStart"/>
      <w:r w:rsidRPr="00086007">
        <w:rPr>
          <w:rFonts w:ascii="Times New Roman" w:eastAsia="Times New Roman" w:hAnsi="Times New Roman" w:cs="Times New Roman"/>
          <w:i/>
          <w:sz w:val="24"/>
          <w:szCs w:val="24"/>
        </w:rPr>
        <w:t>Infostatyboje</w:t>
      </w:r>
      <w:proofErr w:type="spellEnd"/>
      <w:r w:rsidRPr="00086007">
        <w:rPr>
          <w:rFonts w:ascii="Times New Roman" w:eastAsia="Times New Roman" w:hAnsi="Times New Roman" w:cs="Times New Roman"/>
          <w:i/>
          <w:sz w:val="24"/>
          <w:szCs w:val="24"/>
        </w:rPr>
        <w:t xml:space="preserve">“, užpildžius deklaraciją apie statybos užbaigimą, perduoti peržiūrai Turto valdymo skyriui (el. paštu </w:t>
      </w:r>
      <w:hyperlink r:id="rId13" w:history="1">
        <w:r w:rsidRPr="00086007">
          <w:rPr>
            <w:rFonts w:ascii="Times New Roman" w:eastAsia="Times New Roman" w:hAnsi="Times New Roman" w:cs="Times New Roman"/>
            <w:i/>
            <w:color w:val="0000FF"/>
            <w:sz w:val="24"/>
            <w:szCs w:val="24"/>
            <w:u w:val="single"/>
          </w:rPr>
          <w:t>ausra.rulien</w:t>
        </w:r>
        <w:r w:rsidRPr="00086007">
          <w:rPr>
            <w:rFonts w:ascii="Times New Roman" w:eastAsia="Times New Roman" w:hAnsi="Times New Roman" w:cs="Times New Roman"/>
            <w:i/>
            <w:color w:val="0000FF"/>
            <w:sz w:val="24"/>
            <w:szCs w:val="24"/>
            <w:u w:val="single"/>
            <w:lang w:val="en-US"/>
          </w:rPr>
          <w:t>e@klaipeda.lt</w:t>
        </w:r>
      </w:hyperlink>
      <w:r w:rsidRPr="00086007">
        <w:rPr>
          <w:rFonts w:ascii="Times New Roman" w:eastAsia="Times New Roman" w:hAnsi="Times New Roman" w:cs="Times New Roman"/>
          <w:i/>
          <w:sz w:val="24"/>
          <w:szCs w:val="24"/>
          <w:lang w:val="en-US"/>
        </w:rPr>
        <w:t xml:space="preserve">); </w:t>
      </w:r>
      <w:proofErr w:type="spellStart"/>
      <w:r w:rsidRPr="00086007">
        <w:rPr>
          <w:rFonts w:ascii="Times New Roman" w:eastAsia="Times New Roman" w:hAnsi="Times New Roman" w:cs="Times New Roman"/>
          <w:i/>
          <w:sz w:val="24"/>
          <w:szCs w:val="24"/>
          <w:lang w:val="en-US"/>
        </w:rPr>
        <w:t>statytojas</w:t>
      </w:r>
      <w:proofErr w:type="spellEnd"/>
      <w:r w:rsidRPr="00086007">
        <w:rPr>
          <w:rFonts w:ascii="Times New Roman" w:eastAsia="Times New Roman" w:hAnsi="Times New Roman" w:cs="Times New Roman"/>
          <w:i/>
          <w:sz w:val="24"/>
          <w:szCs w:val="24"/>
          <w:lang w:val="en-US"/>
        </w:rPr>
        <w:t xml:space="preserve"> - </w:t>
      </w:r>
      <w:r w:rsidRPr="00086007">
        <w:rPr>
          <w:rFonts w:ascii="Times New Roman" w:eastAsia="Times New Roman" w:hAnsi="Times New Roman" w:cs="Times New Roman"/>
          <w:i/>
          <w:sz w:val="24"/>
          <w:szCs w:val="24"/>
        </w:rPr>
        <w:t>Klaipėdos miesto savivaldybė, kodas – 111100775</w:t>
      </w:r>
      <w:r w:rsidRPr="00086007">
        <w:rPr>
          <w:rFonts w:ascii="Times New Roman" w:eastAsia="Times New Roman" w:hAnsi="Times New Roman" w:cs="Times New Roman"/>
          <w:sz w:val="24"/>
          <w:szCs w:val="24"/>
          <w:lang w:val="en-US"/>
        </w:rPr>
        <w:t>)</w:t>
      </w:r>
      <w:r w:rsidRPr="00086007">
        <w:rPr>
          <w:rFonts w:ascii="Times New Roman" w:eastAsia="Times New Roman" w:hAnsi="Times New Roman" w:cs="Times New Roman"/>
          <w:sz w:val="24"/>
          <w:szCs w:val="24"/>
        </w:rPr>
        <w:t>, bei atlikti teisinę objekto registraciją Nekilnojamojo turto registre (NTR). Rangovas privalo įsivertinti išlaidas (apmokėjimus) už deklaraciją apie statybos užbaigimą ir (ar) statybos užbaigimo aktą, teikiant dokumentaciją per „</w:t>
      </w:r>
      <w:proofErr w:type="spellStart"/>
      <w:r w:rsidRPr="00086007">
        <w:rPr>
          <w:rFonts w:ascii="Times New Roman" w:eastAsia="Times New Roman" w:hAnsi="Times New Roman" w:cs="Times New Roman"/>
          <w:sz w:val="24"/>
          <w:szCs w:val="24"/>
        </w:rPr>
        <w:t>Infostatybą</w:t>
      </w:r>
      <w:proofErr w:type="spellEnd"/>
      <w:r w:rsidRPr="00086007">
        <w:rPr>
          <w:rFonts w:ascii="Times New Roman" w:eastAsia="Times New Roman" w:hAnsi="Times New Roman" w:cs="Times New Roman"/>
          <w:sz w:val="24"/>
          <w:szCs w:val="24"/>
        </w:rPr>
        <w:t>“ el. sistemą ir už teisinę registraciją NTR (jos metu patiriamas visas išlaidas).</w:t>
      </w:r>
    </w:p>
    <w:bookmarkEnd w:id="8"/>
    <w:p w14:paraId="19074FB1" w14:textId="3608269E" w:rsidR="00ED5B6A" w:rsidRPr="00086007" w:rsidRDefault="00ED5B6A" w:rsidP="00086007">
      <w:pPr>
        <w:numPr>
          <w:ilvl w:val="0"/>
          <w:numId w:val="9"/>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r w:rsidRPr="00086007">
        <w:rPr>
          <w:rFonts w:ascii="Times New Roman" w:eastAsia="Times New Roman" w:hAnsi="Times New Roman" w:cs="Times New Roman"/>
          <w:sz w:val="24"/>
          <w:szCs w:val="24"/>
        </w:rPr>
        <w:t xml:space="preserve">Rangovas privalo </w:t>
      </w:r>
      <w:r w:rsidR="00A00D34">
        <w:rPr>
          <w:rFonts w:ascii="Times New Roman" w:eastAsia="Times New Roman" w:hAnsi="Times New Roman" w:cs="Times New Roman"/>
          <w:sz w:val="24"/>
          <w:szCs w:val="24"/>
        </w:rPr>
        <w:t>D</w:t>
      </w:r>
      <w:r w:rsidRPr="00086007">
        <w:rPr>
          <w:rFonts w:ascii="Times New Roman" w:eastAsia="Times New Roman" w:hAnsi="Times New Roman" w:cs="Times New Roman"/>
          <w:sz w:val="24"/>
          <w:szCs w:val="24"/>
        </w:rPr>
        <w:t>arbų vykdymo eigoje susidariusias atliekas tvarkyti laikantis visų galiojančių įstatymų, Klaipėdos miesto atliekų tvarkymo taisyklių, patvirtintų Klaipėdos miesto savivaldybės tarybos 2011-11-24 sprendimu Nr. T2-370.</w:t>
      </w:r>
    </w:p>
    <w:p w14:paraId="4888F04C" w14:textId="3A207B0B" w:rsidR="00ED5B6A" w:rsidRPr="00086007" w:rsidRDefault="00E46D4D" w:rsidP="00086007">
      <w:pPr>
        <w:numPr>
          <w:ilvl w:val="0"/>
          <w:numId w:val="9"/>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r w:rsidRPr="00086007">
        <w:rPr>
          <w:rFonts w:ascii="Times New Roman" w:hAnsi="Times New Roman" w:cs="Times New Roman"/>
          <w:sz w:val="24"/>
          <w:szCs w:val="24"/>
        </w:rPr>
        <w:t xml:space="preserve">Jeigu apibūdinant </w:t>
      </w:r>
      <w:r w:rsidRPr="00A00D34">
        <w:rPr>
          <w:rFonts w:ascii="Times New Roman" w:hAnsi="Times New Roman" w:cs="Times New Roman"/>
          <w:sz w:val="24"/>
          <w:szCs w:val="24"/>
        </w:rPr>
        <w:t xml:space="preserve">pirkimo </w:t>
      </w:r>
      <w:r w:rsidR="00A00D34" w:rsidRPr="00A00D34">
        <w:rPr>
          <w:rFonts w:ascii="Times New Roman" w:hAnsi="Times New Roman" w:cs="Times New Roman"/>
          <w:sz w:val="24"/>
          <w:szCs w:val="24"/>
        </w:rPr>
        <w:t>Darbus</w:t>
      </w:r>
      <w:r w:rsidRPr="00A00D34">
        <w:rPr>
          <w:rFonts w:ascii="Times New Roman" w:hAnsi="Times New Roman" w:cs="Times New Roman"/>
          <w:sz w:val="24"/>
          <w:szCs w:val="24"/>
        </w:rPr>
        <w:t xml:space="preserve"> Užsakovo užduotyje (techninėje specifikacijoje), Techniniame projekte ar kituose pirkimo do</w:t>
      </w:r>
      <w:r w:rsidRPr="00086007">
        <w:rPr>
          <w:rFonts w:ascii="Times New Roman" w:hAnsi="Times New Roman" w:cs="Times New Roman"/>
          <w:sz w:val="24"/>
          <w:szCs w:val="24"/>
        </w:rPr>
        <w:t xml:space="preserve">kumentuose yra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Jeigu apibūdinant pirkimo </w:t>
      </w:r>
      <w:r w:rsidR="00B31A5A">
        <w:rPr>
          <w:rFonts w:ascii="Times New Roman" w:hAnsi="Times New Roman" w:cs="Times New Roman"/>
          <w:sz w:val="24"/>
          <w:szCs w:val="24"/>
        </w:rPr>
        <w:t>Darbus</w:t>
      </w:r>
      <w:r w:rsidRPr="00086007">
        <w:rPr>
          <w:rFonts w:ascii="Times New Roman" w:hAnsi="Times New Roman" w:cs="Times New Roman"/>
          <w:sz w:val="24"/>
          <w:szCs w:val="24"/>
        </w:rPr>
        <w:t xml:space="preserve"> Užsakovo užduotyje (techninėje specifikacijoje), Techniniame projekte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00B31A5A">
        <w:rPr>
          <w:rFonts w:ascii="Times New Roman" w:hAnsi="Times New Roman" w:cs="Times New Roman"/>
          <w:sz w:val="24"/>
          <w:szCs w:val="24"/>
        </w:rPr>
        <w:t>d</w:t>
      </w:r>
      <w:r w:rsidRPr="00086007">
        <w:rPr>
          <w:rFonts w:ascii="Times New Roman" w:hAnsi="Times New Roman" w:cs="Times New Roman"/>
          <w:sz w:val="24"/>
          <w:szCs w:val="24"/>
        </w:rPr>
        <w:t>arbų projektavimu, sąmatų apskaičiavimu ir vykdymu bei prekių naudojimu), turi būti laikoma, kad kiekviena tokia nuoroda yra pateikta su žodžiais „arba lygiavertis“</w:t>
      </w:r>
      <w:r w:rsidR="00ED5B6A" w:rsidRPr="00086007">
        <w:rPr>
          <w:rFonts w:ascii="Times New Roman" w:eastAsia="Times New Roman" w:hAnsi="Times New Roman" w:cs="Times New Roman"/>
          <w:sz w:val="24"/>
          <w:szCs w:val="24"/>
        </w:rPr>
        <w:t>.</w:t>
      </w:r>
    </w:p>
    <w:p w14:paraId="487779E3" w14:textId="07687062" w:rsidR="00ED5B6A" w:rsidRPr="00086007" w:rsidRDefault="001C5B9B" w:rsidP="00086007">
      <w:pPr>
        <w:numPr>
          <w:ilvl w:val="0"/>
          <w:numId w:val="9"/>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r w:rsidRPr="00086007">
        <w:rPr>
          <w:rFonts w:ascii="Times New Roman" w:hAnsi="Times New Roman" w:cs="Times New Roman"/>
          <w:sz w:val="24"/>
          <w:szCs w:val="24"/>
        </w:rPr>
        <w:t>Rangovas įsipareigoja Lietuvos Respublikos statybos įstatymo (toliau – Statybos įstatymas) 22</w:t>
      </w:r>
      <w:r w:rsidRPr="00086007">
        <w:rPr>
          <w:rFonts w:ascii="Times New Roman" w:hAnsi="Times New Roman" w:cs="Times New Roman"/>
          <w:sz w:val="24"/>
          <w:szCs w:val="24"/>
          <w:vertAlign w:val="superscript"/>
        </w:rPr>
        <w:t>1</w:t>
      </w:r>
      <w:r w:rsidRPr="00086007">
        <w:rPr>
          <w:rFonts w:ascii="Times New Roman" w:hAnsi="Times New Roman" w:cs="Times New Roman"/>
          <w:sz w:val="24"/>
          <w:szCs w:val="24"/>
        </w:rPr>
        <w:t xml:space="preserve"> str. nustatyta tvarka būti atsakingu už Statybvietėje esančių asmenų </w:t>
      </w:r>
      <w:r w:rsidRPr="00086007">
        <w:rPr>
          <w:rFonts w:ascii="Times New Roman" w:hAnsi="Times New Roman" w:cs="Times New Roman"/>
          <w:sz w:val="24"/>
          <w:szCs w:val="24"/>
        </w:rPr>
        <w:lastRenderedPageBreak/>
        <w:t>identifikavimą,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086007">
        <w:rPr>
          <w:rFonts w:ascii="Times New Roman" w:hAnsi="Times New Roman" w:cs="Times New Roman"/>
          <w:sz w:val="24"/>
          <w:szCs w:val="24"/>
          <w:vertAlign w:val="superscript"/>
        </w:rPr>
        <w:t>1</w:t>
      </w:r>
      <w:r w:rsidRPr="00086007">
        <w:rPr>
          <w:rFonts w:ascii="Times New Roman" w:hAnsi="Times New Roman" w:cs="Times New Roman"/>
          <w:sz w:val="24"/>
          <w:szCs w:val="24"/>
        </w:rPr>
        <w:t xml:space="preserve"> 1 ir 2 dalyse nustatytais atvejais ir tvarka. Už šios pareigos nevykdymą Rangovas įsipareigoja atsakyti Statybos įstatymo ir Lietuvos Respublikos administracinių nusižengimų kodekso nustatyta tvarka. Šiuo užsakovo užduotyje numatomu įsipareigojimu išreiškiamas Užsakovo įgaliojimas Rangovui pagal Statybos įstatymo 22</w:t>
      </w:r>
      <w:r w:rsidRPr="00086007">
        <w:rPr>
          <w:rFonts w:ascii="Times New Roman" w:hAnsi="Times New Roman" w:cs="Times New Roman"/>
          <w:sz w:val="24"/>
          <w:szCs w:val="24"/>
          <w:vertAlign w:val="superscript"/>
        </w:rPr>
        <w:t>1</w:t>
      </w:r>
      <w:r w:rsidRPr="00086007">
        <w:rPr>
          <w:rFonts w:ascii="Times New Roman" w:hAnsi="Times New Roman" w:cs="Times New Roman"/>
          <w:sz w:val="24"/>
          <w:szCs w:val="24"/>
        </w:rPr>
        <w:t xml:space="preserve"> str</w:t>
      </w:r>
      <w:r w:rsidR="00ED5B6A" w:rsidRPr="00086007">
        <w:rPr>
          <w:rFonts w:ascii="Times New Roman" w:eastAsia="Times New Roman" w:hAnsi="Times New Roman" w:cs="Times New Roman"/>
          <w:sz w:val="24"/>
          <w:szCs w:val="24"/>
        </w:rPr>
        <w:t>.</w:t>
      </w:r>
    </w:p>
    <w:p w14:paraId="7B7F47AA" w14:textId="77777777" w:rsidR="00B177FD" w:rsidRPr="00086007" w:rsidRDefault="00B177FD" w:rsidP="00086007">
      <w:pPr>
        <w:pStyle w:val="Sraopastraipa"/>
        <w:numPr>
          <w:ilvl w:val="0"/>
          <w:numId w:val="9"/>
        </w:numPr>
        <w:spacing w:after="0" w:line="240" w:lineRule="auto"/>
        <w:ind w:left="0" w:firstLine="709"/>
        <w:jc w:val="both"/>
        <w:rPr>
          <w:rFonts w:ascii="Times New Roman" w:hAnsi="Times New Roman" w:cs="Times New Roman"/>
          <w:sz w:val="24"/>
          <w:szCs w:val="24"/>
        </w:rPr>
      </w:pPr>
      <w:r w:rsidRPr="00086007">
        <w:rPr>
          <w:rFonts w:ascii="Times New Roman" w:hAnsi="Times New Roman" w:cs="Times New Roman"/>
          <w:sz w:val="24"/>
          <w:szCs w:val="24"/>
        </w:rPr>
        <w:t>Rangos darbų pabaigoje, Rangovas turi pateikti Rangovo vadovo ar jo įgalioto asmens pasirašytą laisvos formos deklaraciją, kuria patvirtinama, kad vykdant statybos darbus, buvo užtikrintas šių reikalavimų įvykdymas:</w:t>
      </w:r>
    </w:p>
    <w:p w14:paraId="5CED3DC4" w14:textId="77777777" w:rsidR="00B177FD" w:rsidRPr="00086007" w:rsidRDefault="00B177FD" w:rsidP="00086007">
      <w:pPr>
        <w:pStyle w:val="Sraopastraipa"/>
        <w:spacing w:after="0" w:line="240" w:lineRule="auto"/>
        <w:ind w:left="0" w:firstLine="709"/>
        <w:jc w:val="both"/>
        <w:rPr>
          <w:rFonts w:ascii="Times New Roman" w:hAnsi="Times New Roman" w:cs="Times New Roman"/>
          <w:sz w:val="24"/>
          <w:szCs w:val="24"/>
        </w:rPr>
      </w:pPr>
      <w:r w:rsidRPr="00086007">
        <w:rPr>
          <w:rFonts w:ascii="Times New Roman" w:hAnsi="Times New Roman" w:cs="Times New Roman"/>
          <w:sz w:val="24"/>
          <w:szCs w:val="24"/>
        </w:rPr>
        <w:t>- patvirtinama, kad vykdant statybos darbus, statybvietėje buvo vykdomos priemonės, užtikrinančios racionalų vandens naudojimą, vandens apsaugą nuo teršimo;</w:t>
      </w:r>
    </w:p>
    <w:p w14:paraId="14676F88" w14:textId="77777777" w:rsidR="00B177FD" w:rsidRPr="00086007" w:rsidRDefault="00B177FD" w:rsidP="00086007">
      <w:pPr>
        <w:pStyle w:val="Sraopastraipa"/>
        <w:spacing w:after="0" w:line="240" w:lineRule="auto"/>
        <w:ind w:left="0" w:firstLine="709"/>
        <w:jc w:val="both"/>
        <w:rPr>
          <w:rFonts w:ascii="Times New Roman" w:hAnsi="Times New Roman" w:cs="Times New Roman"/>
          <w:sz w:val="24"/>
          <w:szCs w:val="24"/>
        </w:rPr>
      </w:pPr>
      <w:r w:rsidRPr="00086007">
        <w:rPr>
          <w:rFonts w:ascii="Times New Roman" w:hAnsi="Times New Roman" w:cs="Times New Roman"/>
          <w:sz w:val="24"/>
          <w:szCs w:val="24"/>
        </w:rPr>
        <w:t>- patvirtinama, kad vykdant statybos darbus, statybvietėje buvo išrūšiuojamos, laikinai laikomos ir tvarkomos atliekos, laikantis Statybinių atliekų tvarkymo taisyklėse nustatytų reikalavimų (7 p.);</w:t>
      </w:r>
    </w:p>
    <w:p w14:paraId="5F2E7A63" w14:textId="77777777" w:rsidR="00B177FD" w:rsidRPr="00086007" w:rsidRDefault="00B177FD" w:rsidP="00086007">
      <w:pPr>
        <w:spacing w:after="0" w:line="240" w:lineRule="auto"/>
        <w:ind w:firstLine="709"/>
        <w:jc w:val="both"/>
        <w:rPr>
          <w:rFonts w:ascii="Times New Roman" w:hAnsi="Times New Roman" w:cs="Times New Roman"/>
          <w:sz w:val="24"/>
          <w:szCs w:val="24"/>
        </w:rPr>
      </w:pPr>
      <w:r w:rsidRPr="00086007">
        <w:rPr>
          <w:rFonts w:ascii="Times New Roman" w:hAnsi="Times New Roman" w:cs="Times New Roman"/>
          <w:sz w:val="24"/>
          <w:szCs w:val="24"/>
        </w:rPr>
        <w:t>- patvirtinama, kad vykdant statybos darbus statybinės atliekos statybvietėje buvo tvarkomos, laikantis Atliekų tvarkymo įstatymo 4 straipsnio 1 ir 2 dalių, Statybinių atliekų tvarkymo taisyklių ir vadovaujantis ES statybos ir griovimo atliekų tvarkymo protokolu, o apdorojant atliekas, vadovaujamasi Europos Komisijos informaciniu dokumentu apie atliekų apdorojimo geriausius prieinamus gamybos būdus;</w:t>
      </w:r>
    </w:p>
    <w:p w14:paraId="151A1AD5" w14:textId="77777777" w:rsidR="00B177FD" w:rsidRPr="00086007" w:rsidRDefault="00B177FD" w:rsidP="00086007">
      <w:pPr>
        <w:pStyle w:val="Sraopastraipa"/>
        <w:spacing w:after="0" w:line="240" w:lineRule="auto"/>
        <w:ind w:left="0" w:firstLine="709"/>
        <w:jc w:val="both"/>
        <w:rPr>
          <w:rFonts w:ascii="Times New Roman" w:hAnsi="Times New Roman" w:cs="Times New Roman"/>
          <w:sz w:val="24"/>
          <w:szCs w:val="24"/>
        </w:rPr>
      </w:pPr>
      <w:r w:rsidRPr="00086007">
        <w:rPr>
          <w:rFonts w:ascii="Times New Roman" w:hAnsi="Times New Roman" w:cs="Times New Roman"/>
          <w:sz w:val="24"/>
          <w:szCs w:val="24"/>
        </w:rPr>
        <w:t>- patvirtinama, kad vykdant statybos darbus, pasibaigus elektros ir elektroninės įrangos eksploatavimo laikui, ji buvo perduodama atliekų tvarkytojui pagal Atliekų tvarkymo įstatymo ir Atliekų tvarkymo taisyklių reikalavimus;</w:t>
      </w:r>
    </w:p>
    <w:p w14:paraId="6E14883E" w14:textId="42914B53" w:rsidR="00B177FD" w:rsidRPr="00086007" w:rsidRDefault="00B177FD" w:rsidP="00086007">
      <w:pPr>
        <w:pStyle w:val="Sraopastraipa"/>
        <w:spacing w:after="0" w:line="240" w:lineRule="auto"/>
        <w:ind w:left="0" w:firstLine="709"/>
        <w:jc w:val="both"/>
        <w:rPr>
          <w:rFonts w:ascii="Times New Roman" w:hAnsi="Times New Roman" w:cs="Times New Roman"/>
          <w:sz w:val="24"/>
          <w:szCs w:val="24"/>
        </w:rPr>
      </w:pPr>
      <w:r w:rsidRPr="00086007">
        <w:rPr>
          <w:rFonts w:ascii="Times New Roman" w:hAnsi="Times New Roman" w:cs="Times New Roman"/>
          <w:sz w:val="24"/>
          <w:szCs w:val="24"/>
        </w:rPr>
        <w:t>- patvirtinama, kad vykdant statybos darbus buvo laikomasi aplinkos apsaugą ir statybas reglamentuojančių įstatymų ir juos įgyvendinančių teisės aktų.</w:t>
      </w:r>
    </w:p>
    <w:p w14:paraId="50DD0D04" w14:textId="59EE7DD9" w:rsidR="00ED5B6A" w:rsidRPr="00EE4DFE" w:rsidRDefault="00ED5B6A" w:rsidP="00086007">
      <w:pPr>
        <w:numPr>
          <w:ilvl w:val="0"/>
          <w:numId w:val="9"/>
        </w:numPr>
        <w:tabs>
          <w:tab w:val="left" w:pos="426"/>
          <w:tab w:val="left" w:pos="1134"/>
        </w:tabs>
        <w:spacing w:after="0" w:line="240" w:lineRule="auto"/>
        <w:ind w:left="0" w:firstLine="709"/>
        <w:jc w:val="both"/>
        <w:rPr>
          <w:rFonts w:ascii="Times New Roman" w:eastAsia="Times New Roman" w:hAnsi="Times New Roman" w:cs="Times New Roman"/>
          <w:sz w:val="24"/>
          <w:szCs w:val="24"/>
        </w:rPr>
      </w:pPr>
      <w:bookmarkStart w:id="9" w:name="_Hlk167448222"/>
      <w:r w:rsidRPr="00086007">
        <w:rPr>
          <w:rFonts w:ascii="Times New Roman" w:eastAsia="Times New Roman" w:hAnsi="Times New Roman" w:cs="Times New Roman"/>
          <w:sz w:val="24"/>
          <w:szCs w:val="24"/>
        </w:rPr>
        <w:t xml:space="preserve">Rangovas kartu su Rangovo atliktų </w:t>
      </w:r>
      <w:r w:rsidR="007C2685">
        <w:rPr>
          <w:rFonts w:ascii="Times New Roman" w:eastAsia="Times New Roman" w:hAnsi="Times New Roman" w:cs="Times New Roman"/>
          <w:sz w:val="24"/>
          <w:szCs w:val="24"/>
        </w:rPr>
        <w:t>D</w:t>
      </w:r>
      <w:r w:rsidRPr="00086007">
        <w:rPr>
          <w:rFonts w:ascii="Times New Roman" w:eastAsia="Times New Roman" w:hAnsi="Times New Roman" w:cs="Times New Roman"/>
          <w:sz w:val="24"/>
          <w:szCs w:val="24"/>
        </w:rPr>
        <w:t>arbų perdavimo Užsakovui aktu privalo pateikti garantinių įsipareigojimų įvykdymo užtikrinimą, kurio dydis</w:t>
      </w:r>
      <w:r w:rsidRPr="00086007">
        <w:rPr>
          <w:rFonts w:ascii="Times New Roman" w:eastAsia="Times New Roman" w:hAnsi="Times New Roman" w:cs="Times New Roman"/>
          <w:b/>
          <w:sz w:val="24"/>
          <w:szCs w:val="24"/>
        </w:rPr>
        <w:t xml:space="preserve"> </w:t>
      </w:r>
      <w:r w:rsidRPr="00086007">
        <w:rPr>
          <w:rFonts w:ascii="Times New Roman" w:eastAsia="Times New Roman" w:hAnsi="Times New Roman" w:cs="Times New Roman"/>
          <w:sz w:val="24"/>
          <w:szCs w:val="24"/>
        </w:rPr>
        <w:t>numatytas Specialiosiose sąlygose</w:t>
      </w:r>
      <w:r w:rsidRPr="00086007">
        <w:rPr>
          <w:rFonts w:ascii="Times New Roman" w:eastAsia="Times New Roman" w:hAnsi="Times New Roman" w:cs="Times New Roman"/>
          <w:bCs/>
          <w:sz w:val="24"/>
          <w:szCs w:val="24"/>
        </w:rPr>
        <w:t>.</w:t>
      </w:r>
      <w:r w:rsidRPr="00086007">
        <w:rPr>
          <w:rFonts w:ascii="Times New Roman" w:eastAsia="Times New Roman" w:hAnsi="Times New Roman" w:cs="Times New Roman"/>
          <w:sz w:val="24"/>
          <w:szCs w:val="24"/>
        </w:rPr>
        <w:t xml:space="preserve"> Jeigu Rangovas pateikia draudimo bendrovės laidavimo draudimo raštą, tai kartu su šiuo laidavimo draudimo raštu Rangovas turi pateikti </w:t>
      </w:r>
      <w:r w:rsidRPr="00EE4DFE">
        <w:rPr>
          <w:rFonts w:ascii="Times New Roman" w:eastAsia="Times New Roman" w:hAnsi="Times New Roman" w:cs="Times New Roman"/>
          <w:sz w:val="24"/>
          <w:szCs w:val="24"/>
        </w:rPr>
        <w:t>ir mokestinio pavedimo kopiją, kad draudimo įmoka už išduotą laidavimo draudimo raštą yra sumokėta.</w:t>
      </w:r>
    </w:p>
    <w:p w14:paraId="67C7049F" w14:textId="663E4085" w:rsidR="00F516B3" w:rsidRPr="00EE4DFE" w:rsidRDefault="00EE4DFE" w:rsidP="00086007">
      <w:pPr>
        <w:numPr>
          <w:ilvl w:val="0"/>
          <w:numId w:val="9"/>
        </w:numPr>
        <w:tabs>
          <w:tab w:val="left" w:pos="426"/>
          <w:tab w:val="left" w:pos="1134"/>
        </w:tabs>
        <w:spacing w:after="0" w:line="240" w:lineRule="auto"/>
        <w:ind w:left="0" w:firstLine="709"/>
        <w:jc w:val="both"/>
        <w:rPr>
          <w:rFonts w:ascii="Times New Roman" w:eastAsia="Times New Roman" w:hAnsi="Times New Roman" w:cs="Times New Roman"/>
          <w:color w:val="FF0000"/>
          <w:sz w:val="24"/>
          <w:szCs w:val="24"/>
        </w:rPr>
      </w:pPr>
      <w:r w:rsidRPr="00EE4DFE">
        <w:rPr>
          <w:rFonts w:ascii="Times New Roman" w:hAnsi="Times New Roman" w:cs="Times New Roman"/>
          <w:sz w:val="24"/>
          <w:szCs w:val="24"/>
        </w:rPr>
        <w:t>Rangovo savo sąskaita atlieka žvalgomuosius archeologinius tyrimus, vadovaujantis Paveldo tvarkybos reglamento PTR 2.13.1:2022 „Archeologinio paveldo tvarkyba“ tvarka</w:t>
      </w:r>
      <w:r w:rsidR="005D30EF" w:rsidRPr="00EE4DFE">
        <w:rPr>
          <w:rFonts w:ascii="Times New Roman" w:eastAsia="Times New Roman" w:hAnsi="Times New Roman" w:cs="Times New Roman"/>
          <w:sz w:val="24"/>
          <w:szCs w:val="24"/>
        </w:rPr>
        <w:t>.</w:t>
      </w:r>
    </w:p>
    <w:p w14:paraId="1C16E50F" w14:textId="6DA271E4" w:rsidR="00F92737" w:rsidRPr="00592CA6" w:rsidRDefault="00F92737" w:rsidP="00086007">
      <w:pPr>
        <w:numPr>
          <w:ilvl w:val="0"/>
          <w:numId w:val="9"/>
        </w:numPr>
        <w:tabs>
          <w:tab w:val="left" w:pos="426"/>
          <w:tab w:val="left" w:pos="1134"/>
        </w:tabs>
        <w:spacing w:after="0" w:line="240" w:lineRule="auto"/>
        <w:ind w:left="0" w:firstLine="709"/>
        <w:jc w:val="both"/>
        <w:rPr>
          <w:rFonts w:ascii="Times New Roman" w:eastAsia="Times New Roman" w:hAnsi="Times New Roman" w:cs="Times New Roman"/>
          <w:color w:val="FF0000"/>
          <w:sz w:val="24"/>
          <w:szCs w:val="24"/>
        </w:rPr>
      </w:pPr>
      <w:bookmarkStart w:id="10" w:name="_Hlk170727329"/>
      <w:r w:rsidRPr="00592CA6">
        <w:rPr>
          <w:rFonts w:ascii="Times New Roman" w:hAnsi="Times New Roman" w:cs="Times New Roman"/>
          <w:sz w:val="24"/>
          <w:szCs w:val="24"/>
        </w:rPr>
        <w:t>Rangovas</w:t>
      </w:r>
      <w:r w:rsidR="00286EE5">
        <w:rPr>
          <w:rFonts w:ascii="Times New Roman" w:hAnsi="Times New Roman" w:cs="Times New Roman"/>
          <w:sz w:val="24"/>
          <w:szCs w:val="24"/>
        </w:rPr>
        <w:t xml:space="preserve"> S</w:t>
      </w:r>
      <w:r w:rsidRPr="00592CA6">
        <w:rPr>
          <w:rFonts w:ascii="Times New Roman" w:hAnsi="Times New Roman" w:cs="Times New Roman"/>
          <w:sz w:val="24"/>
          <w:szCs w:val="24"/>
        </w:rPr>
        <w:t>utarties vykdymo metu įsipareigoja naudoti statinio informacinį modelį (</w:t>
      </w:r>
      <w:r w:rsidRPr="00592CA6">
        <w:rPr>
          <w:rFonts w:ascii="Times New Roman" w:hAnsi="Times New Roman" w:cs="Times New Roman"/>
          <w:i/>
          <w:sz w:val="24"/>
          <w:szCs w:val="24"/>
        </w:rPr>
        <w:t xml:space="preserve">angl. </w:t>
      </w:r>
      <w:proofErr w:type="spellStart"/>
      <w:r w:rsidRPr="00592CA6">
        <w:rPr>
          <w:rFonts w:ascii="Times New Roman" w:hAnsi="Times New Roman" w:cs="Times New Roman"/>
          <w:i/>
          <w:sz w:val="24"/>
          <w:szCs w:val="24"/>
        </w:rPr>
        <w:t>Building</w:t>
      </w:r>
      <w:proofErr w:type="spellEnd"/>
      <w:r w:rsidRPr="00592CA6">
        <w:rPr>
          <w:rFonts w:ascii="Times New Roman" w:hAnsi="Times New Roman" w:cs="Times New Roman"/>
          <w:i/>
          <w:sz w:val="24"/>
          <w:szCs w:val="24"/>
        </w:rPr>
        <w:t xml:space="preserve"> </w:t>
      </w:r>
      <w:proofErr w:type="spellStart"/>
      <w:r w:rsidRPr="00592CA6">
        <w:rPr>
          <w:rFonts w:ascii="Times New Roman" w:hAnsi="Times New Roman" w:cs="Times New Roman"/>
          <w:i/>
          <w:sz w:val="24"/>
          <w:szCs w:val="24"/>
        </w:rPr>
        <w:t>Information</w:t>
      </w:r>
      <w:proofErr w:type="spellEnd"/>
      <w:r w:rsidRPr="00592CA6">
        <w:rPr>
          <w:rFonts w:ascii="Times New Roman" w:hAnsi="Times New Roman" w:cs="Times New Roman"/>
          <w:i/>
          <w:sz w:val="24"/>
          <w:szCs w:val="24"/>
        </w:rPr>
        <w:t xml:space="preserve"> </w:t>
      </w:r>
      <w:proofErr w:type="spellStart"/>
      <w:r w:rsidRPr="00592CA6">
        <w:rPr>
          <w:rFonts w:ascii="Times New Roman" w:hAnsi="Times New Roman" w:cs="Times New Roman"/>
          <w:i/>
          <w:sz w:val="24"/>
          <w:szCs w:val="24"/>
        </w:rPr>
        <w:t>Model</w:t>
      </w:r>
      <w:proofErr w:type="spellEnd"/>
      <w:r w:rsidRPr="00592CA6">
        <w:rPr>
          <w:rFonts w:ascii="Times New Roman" w:hAnsi="Times New Roman" w:cs="Times New Roman"/>
          <w:i/>
          <w:sz w:val="24"/>
          <w:szCs w:val="24"/>
        </w:rPr>
        <w:t>,</w:t>
      </w:r>
      <w:r w:rsidRPr="00592CA6">
        <w:rPr>
          <w:rFonts w:ascii="Times New Roman" w:hAnsi="Times New Roman" w:cs="Times New Roman"/>
          <w:sz w:val="24"/>
          <w:szCs w:val="24"/>
        </w:rPr>
        <w:t xml:space="preserve"> BIM) (toliau – BIM) ir tur</w:t>
      </w:r>
      <w:r w:rsidR="00286EE5">
        <w:rPr>
          <w:rFonts w:ascii="Times New Roman" w:hAnsi="Times New Roman" w:cs="Times New Roman"/>
          <w:sz w:val="24"/>
          <w:szCs w:val="24"/>
        </w:rPr>
        <w:t xml:space="preserve">i </w:t>
      </w:r>
      <w:r w:rsidRPr="00592CA6">
        <w:rPr>
          <w:rFonts w:ascii="Times New Roman" w:hAnsi="Times New Roman" w:cs="Times New Roman"/>
          <w:sz w:val="24"/>
          <w:szCs w:val="24"/>
        </w:rPr>
        <w:t>be papildomo užmokesčio perduoti šį modelį (pateikti BIM modelį arba nuorodą (prisijungimą) į BIM modelį) ir su juo susijusias teises Užsakovui.</w:t>
      </w:r>
      <w:bookmarkEnd w:id="10"/>
      <w:r w:rsidRPr="00592CA6">
        <w:rPr>
          <w:rFonts w:ascii="Times New Roman" w:hAnsi="Times New Roman" w:cs="Times New Roman"/>
          <w:sz w:val="24"/>
          <w:szCs w:val="24"/>
        </w:rPr>
        <w:t xml:space="preserve"> Rangovas tur</w:t>
      </w:r>
      <w:r w:rsidR="00286EE5">
        <w:rPr>
          <w:rFonts w:ascii="Times New Roman" w:hAnsi="Times New Roman" w:cs="Times New Roman"/>
          <w:sz w:val="24"/>
          <w:szCs w:val="24"/>
        </w:rPr>
        <w:t xml:space="preserve">i </w:t>
      </w:r>
      <w:r w:rsidRPr="00592CA6">
        <w:rPr>
          <w:rFonts w:ascii="Times New Roman" w:hAnsi="Times New Roman" w:cs="Times New Roman"/>
          <w:sz w:val="24"/>
          <w:szCs w:val="24"/>
        </w:rPr>
        <w:t xml:space="preserve">užtikrinti, kad </w:t>
      </w:r>
      <w:r w:rsidR="00286EE5">
        <w:rPr>
          <w:rFonts w:ascii="Times New Roman" w:hAnsi="Times New Roman" w:cs="Times New Roman"/>
          <w:sz w:val="24"/>
          <w:szCs w:val="24"/>
        </w:rPr>
        <w:t>S</w:t>
      </w:r>
      <w:r w:rsidRPr="00592CA6">
        <w:rPr>
          <w:rFonts w:ascii="Times New Roman" w:hAnsi="Times New Roman" w:cs="Times New Roman"/>
          <w:sz w:val="24"/>
          <w:szCs w:val="24"/>
        </w:rPr>
        <w:t>utarties vykdymo metu įsipareigojusio naudoti BIM Rangovo perduotas BIM modelis galėtų būti be jokių apribojimų toliau redaguojamas ir pildomas. Rangovas turi teisėtai naudotis legalia programine įranga, kuri reikalinga BIM modelių kūrimui ir bendradarbiavimui. Sutarties vykdymo metu Rangovas tur</w:t>
      </w:r>
      <w:r w:rsidR="00286EE5">
        <w:rPr>
          <w:rFonts w:ascii="Times New Roman" w:hAnsi="Times New Roman" w:cs="Times New Roman"/>
          <w:sz w:val="24"/>
          <w:szCs w:val="24"/>
        </w:rPr>
        <w:t xml:space="preserve">i </w:t>
      </w:r>
      <w:r w:rsidRPr="00592CA6">
        <w:rPr>
          <w:rFonts w:ascii="Times New Roman" w:hAnsi="Times New Roman" w:cs="Times New Roman"/>
          <w:sz w:val="24"/>
          <w:szCs w:val="24"/>
        </w:rPr>
        <w:t>pateikti dokumentus, įrodančius, kad naudojasi legalia programine įranga (šie dokumentai galėtų būti laisvos formos deklaracija apie BIM programinę įrangą, kurią Rangovas ketina naudoti vykdydamas pirkimo sutartį, ir BIM programinės įrangos įsigijimo, nuomos ar licenciją suteikiančios sutarties kopija arba šios programinės įrangos tiekėjo patvirtintas raštas, kad Rangovas gal</w:t>
      </w:r>
      <w:r w:rsidR="00286EE5">
        <w:rPr>
          <w:rFonts w:ascii="Times New Roman" w:hAnsi="Times New Roman" w:cs="Times New Roman"/>
          <w:sz w:val="24"/>
          <w:szCs w:val="24"/>
        </w:rPr>
        <w:t xml:space="preserve">i </w:t>
      </w:r>
      <w:r w:rsidRPr="00592CA6">
        <w:rPr>
          <w:rFonts w:ascii="Times New Roman" w:hAnsi="Times New Roman" w:cs="Times New Roman"/>
          <w:sz w:val="24"/>
          <w:szCs w:val="24"/>
        </w:rPr>
        <w:t xml:space="preserve">naudoti šią programinę įrangą visą </w:t>
      </w:r>
      <w:r w:rsidR="00286EE5">
        <w:rPr>
          <w:rFonts w:ascii="Times New Roman" w:hAnsi="Times New Roman" w:cs="Times New Roman"/>
          <w:sz w:val="24"/>
          <w:szCs w:val="24"/>
        </w:rPr>
        <w:t>S</w:t>
      </w:r>
      <w:r w:rsidRPr="00592CA6">
        <w:rPr>
          <w:rFonts w:ascii="Times New Roman" w:hAnsi="Times New Roman" w:cs="Times New Roman"/>
          <w:sz w:val="24"/>
          <w:szCs w:val="24"/>
        </w:rPr>
        <w:t>utarties vykdymo laikotarpį).</w:t>
      </w:r>
    </w:p>
    <w:p w14:paraId="5C5EA06C" w14:textId="06AC5AAC" w:rsidR="00314FE5" w:rsidRPr="002D0A5F" w:rsidRDefault="00314FE5" w:rsidP="00086007">
      <w:pPr>
        <w:pStyle w:val="Sraopastraipa"/>
        <w:numPr>
          <w:ilvl w:val="0"/>
          <w:numId w:val="9"/>
        </w:numPr>
        <w:tabs>
          <w:tab w:val="left" w:pos="1134"/>
        </w:tabs>
        <w:spacing w:after="0" w:line="240" w:lineRule="auto"/>
        <w:ind w:left="0" w:firstLine="709"/>
        <w:jc w:val="both"/>
        <w:rPr>
          <w:rFonts w:ascii="Times New Roman" w:hAnsi="Times New Roman" w:cs="Times New Roman"/>
          <w:sz w:val="24"/>
          <w:szCs w:val="24"/>
        </w:rPr>
      </w:pPr>
      <w:r w:rsidRPr="00A27D82">
        <w:rPr>
          <w:rFonts w:ascii="Times New Roman" w:hAnsi="Times New Roman" w:cs="Times New Roman"/>
          <w:sz w:val="24"/>
          <w:szCs w:val="24"/>
        </w:rPr>
        <w:t xml:space="preserve">Rangovas, pasiūlęs taikyti </w:t>
      </w:r>
      <w:r w:rsidRPr="002D0A5F">
        <w:rPr>
          <w:rFonts w:ascii="Times New Roman" w:hAnsi="Times New Roman" w:cs="Times New Roman"/>
          <w:sz w:val="24"/>
          <w:szCs w:val="24"/>
        </w:rPr>
        <w:t>darbo laiko apskaitos ir (ar) alkoholio kontrolės darbe sistemą, įsipareigoja</w:t>
      </w:r>
      <w:r w:rsidR="00A27D82" w:rsidRPr="002D0A5F">
        <w:rPr>
          <w:rFonts w:ascii="Times New Roman" w:hAnsi="Times New Roman" w:cs="Times New Roman"/>
          <w:sz w:val="24"/>
          <w:szCs w:val="24"/>
        </w:rPr>
        <w:t xml:space="preserve"> visą Darbų atlikimo laikotarpį</w:t>
      </w:r>
      <w:r w:rsidR="002D0A5F" w:rsidRPr="002D0A5F">
        <w:rPr>
          <w:rFonts w:ascii="Times New Roman" w:hAnsi="Times New Roman" w:cs="Times New Roman"/>
          <w:sz w:val="24"/>
          <w:szCs w:val="24"/>
        </w:rPr>
        <w:t xml:space="preserve"> įgyvendinti šiuos, su tuo susijusius, įsipareigojimus</w:t>
      </w:r>
      <w:r w:rsidRPr="002D0A5F">
        <w:rPr>
          <w:rFonts w:ascii="Times New Roman" w:hAnsi="Times New Roman" w:cs="Times New Roman"/>
          <w:sz w:val="24"/>
          <w:szCs w:val="24"/>
        </w:rPr>
        <w:t xml:space="preserve"> (netaikoma, jei pasiūlyme nebuvo nurodyta):</w:t>
      </w:r>
    </w:p>
    <w:p w14:paraId="640F53DA" w14:textId="38B21A23" w:rsidR="00D33877" w:rsidRPr="00827151" w:rsidRDefault="00314FE5" w:rsidP="00086007">
      <w:pPr>
        <w:pStyle w:val="Sraopastraipa"/>
        <w:numPr>
          <w:ilvl w:val="1"/>
          <w:numId w:val="7"/>
        </w:numPr>
        <w:tabs>
          <w:tab w:val="left" w:pos="1134"/>
        </w:tabs>
        <w:spacing w:after="0" w:line="240" w:lineRule="auto"/>
        <w:ind w:left="0" w:firstLine="709"/>
        <w:jc w:val="both"/>
        <w:rPr>
          <w:rFonts w:ascii="Times New Roman" w:hAnsi="Times New Roman" w:cs="Times New Roman"/>
          <w:sz w:val="24"/>
          <w:szCs w:val="24"/>
        </w:rPr>
      </w:pPr>
      <w:r w:rsidRPr="00592CA6">
        <w:rPr>
          <w:rFonts w:ascii="Times New Roman" w:hAnsi="Times New Roman" w:cs="Times New Roman"/>
          <w:sz w:val="24"/>
          <w:szCs w:val="24"/>
        </w:rPr>
        <w:t xml:space="preserve">pasiūlęs </w:t>
      </w:r>
      <w:r w:rsidRPr="002433FB">
        <w:rPr>
          <w:rFonts w:ascii="Times New Roman" w:hAnsi="Times New Roman" w:cs="Times New Roman"/>
          <w:sz w:val="24"/>
          <w:szCs w:val="24"/>
        </w:rPr>
        <w:t xml:space="preserve">taikyti darbo laiko apskaitos sistemą, Rangovas įsipareigoja </w:t>
      </w:r>
      <w:r w:rsidRPr="002433FB">
        <w:rPr>
          <w:rFonts w:ascii="Times New Roman" w:hAnsi="Times New Roman" w:cs="Times New Roman"/>
          <w:b/>
          <w:bCs/>
          <w:sz w:val="24"/>
          <w:szCs w:val="24"/>
        </w:rPr>
        <w:t>per 1 mėnesį nuo statybvietės perdavimo Ran</w:t>
      </w:r>
      <w:r w:rsidRPr="00592CA6">
        <w:rPr>
          <w:rFonts w:ascii="Times New Roman" w:hAnsi="Times New Roman" w:cs="Times New Roman"/>
          <w:b/>
          <w:bCs/>
          <w:sz w:val="24"/>
          <w:szCs w:val="24"/>
        </w:rPr>
        <w:t>govui dienos, bet ne vėliau kaip iki statybos darbų pradžios</w:t>
      </w:r>
      <w:r w:rsidRPr="00592CA6">
        <w:rPr>
          <w:rFonts w:ascii="Times New Roman" w:hAnsi="Times New Roman" w:cs="Times New Roman"/>
          <w:sz w:val="24"/>
          <w:szCs w:val="24"/>
        </w:rPr>
        <w:t>: įrengti apskaitos sistemą statybvietėje, užtikrinančią statybos dalyvių buvimo statybvietėje laiko apskaitos duomenų, esamuoju laiku (</w:t>
      </w:r>
      <w:proofErr w:type="spellStart"/>
      <w:r w:rsidRPr="00592CA6">
        <w:rPr>
          <w:rFonts w:ascii="Times New Roman" w:hAnsi="Times New Roman" w:cs="Times New Roman"/>
          <w:sz w:val="24"/>
          <w:szCs w:val="24"/>
        </w:rPr>
        <w:t>online</w:t>
      </w:r>
      <w:proofErr w:type="spellEnd"/>
      <w:r w:rsidRPr="00592CA6">
        <w:rPr>
          <w:rFonts w:ascii="Times New Roman" w:hAnsi="Times New Roman" w:cs="Times New Roman"/>
          <w:sz w:val="24"/>
          <w:szCs w:val="24"/>
        </w:rPr>
        <w:t xml:space="preserve">), prieinamumą Užsakovui; Užsakovui pateikti prisijungimo prie apskaitos sistemos duomenis (prisijungimo adresą, vartotojo vardą ir slaptažodį ir/ar pan.) Užsakovo </w:t>
      </w:r>
      <w:r w:rsidRPr="00592CA6">
        <w:rPr>
          <w:rFonts w:ascii="Times New Roman" w:hAnsi="Times New Roman" w:cs="Times New Roman"/>
          <w:sz w:val="24"/>
          <w:szCs w:val="24"/>
        </w:rPr>
        <w:lastRenderedPageBreak/>
        <w:t>nurodytiems asmenims, reikalingus statybos dalyvių buvimo statybvietėje laiko apskaitos duomenų esamuoju laiku (</w:t>
      </w:r>
      <w:proofErr w:type="spellStart"/>
      <w:r w:rsidRPr="00592CA6">
        <w:rPr>
          <w:rFonts w:ascii="Times New Roman" w:hAnsi="Times New Roman" w:cs="Times New Roman"/>
          <w:sz w:val="24"/>
          <w:szCs w:val="24"/>
        </w:rPr>
        <w:t>online</w:t>
      </w:r>
      <w:proofErr w:type="spellEnd"/>
      <w:r w:rsidRPr="00592CA6">
        <w:rPr>
          <w:rFonts w:ascii="Times New Roman" w:hAnsi="Times New Roman" w:cs="Times New Roman"/>
          <w:sz w:val="24"/>
          <w:szCs w:val="24"/>
        </w:rPr>
        <w:t xml:space="preserve">) prieinamumui; užtikrinti galimybę Užsakovui apskaitos sistemoje susiformuoti ataskaitas bet kuriam laiko intervalui nuo statybos </w:t>
      </w:r>
      <w:r w:rsidR="001930D7">
        <w:rPr>
          <w:rFonts w:ascii="Times New Roman" w:hAnsi="Times New Roman" w:cs="Times New Roman"/>
          <w:sz w:val="24"/>
          <w:szCs w:val="24"/>
        </w:rPr>
        <w:t>D</w:t>
      </w:r>
      <w:r w:rsidRPr="00592CA6">
        <w:rPr>
          <w:rFonts w:ascii="Times New Roman" w:hAnsi="Times New Roman" w:cs="Times New Roman"/>
          <w:sz w:val="24"/>
          <w:szCs w:val="24"/>
        </w:rPr>
        <w:t xml:space="preserve">arbų pradžios. Ataskaitose turi matytis statybos dalyvių vardai, pavardės, pareigos, jų atstovaujamos įmonės pavadinimas, statusas (rangovas, subrangovas, statinio statybos techninis prižiūrėtojas, projektuotojas, užsakovas ar pan.), atėjimo, išėjimo laikai, praleistas laikas statybvietėje; užtikrinti, kad objekte nebūtų neapskaitytų darbuotojų. Rangovui neužtikrinant šio įsipareigojimo vykdymo, </w:t>
      </w:r>
      <w:r w:rsidR="00592CA6">
        <w:rPr>
          <w:rFonts w:ascii="Times New Roman" w:hAnsi="Times New Roman" w:cs="Times New Roman"/>
          <w:sz w:val="24"/>
          <w:szCs w:val="24"/>
        </w:rPr>
        <w:t xml:space="preserve">Rangovui </w:t>
      </w:r>
      <w:r w:rsidRPr="00592CA6">
        <w:rPr>
          <w:rFonts w:ascii="Times New Roman" w:hAnsi="Times New Roman" w:cs="Times New Roman"/>
          <w:sz w:val="24"/>
          <w:szCs w:val="24"/>
        </w:rPr>
        <w:t>taikoma sutarties Specialiosiose sąlygose numatyta atsakomybė už kiekvieną nustatytą pažeidimo atvejį</w:t>
      </w:r>
      <w:r w:rsidR="00827151">
        <w:rPr>
          <w:rFonts w:ascii="Times New Roman" w:hAnsi="Times New Roman" w:cs="Times New Roman"/>
          <w:sz w:val="24"/>
          <w:szCs w:val="24"/>
        </w:rPr>
        <w:t>.</w:t>
      </w:r>
    </w:p>
    <w:p w14:paraId="32608C29" w14:textId="14F5876F" w:rsidR="00314FE5" w:rsidRDefault="00314FE5" w:rsidP="00504E36">
      <w:pPr>
        <w:pStyle w:val="Sraopastraipa"/>
        <w:numPr>
          <w:ilvl w:val="1"/>
          <w:numId w:val="7"/>
        </w:numPr>
        <w:tabs>
          <w:tab w:val="left" w:pos="993"/>
          <w:tab w:val="left" w:pos="1134"/>
        </w:tabs>
        <w:spacing w:after="0" w:line="240" w:lineRule="auto"/>
        <w:ind w:left="0" w:firstLine="709"/>
        <w:jc w:val="both"/>
        <w:rPr>
          <w:rFonts w:ascii="Times New Roman" w:hAnsi="Times New Roman" w:cs="Times New Roman"/>
          <w:sz w:val="24"/>
          <w:szCs w:val="24"/>
        </w:rPr>
      </w:pPr>
      <w:r w:rsidRPr="00B11856">
        <w:rPr>
          <w:rFonts w:ascii="Times New Roman" w:hAnsi="Times New Roman" w:cs="Times New Roman"/>
          <w:sz w:val="24"/>
          <w:szCs w:val="24"/>
        </w:rPr>
        <w:t xml:space="preserve">pasiūlęs taikyti </w:t>
      </w:r>
      <w:r w:rsidR="00592CA6" w:rsidRPr="00B11856">
        <w:rPr>
          <w:rFonts w:ascii="Times New Roman" w:hAnsi="Times New Roman" w:cs="Times New Roman"/>
          <w:sz w:val="24"/>
          <w:szCs w:val="24"/>
        </w:rPr>
        <w:t xml:space="preserve">alkoholio kontrolės darbe </w:t>
      </w:r>
      <w:r w:rsidRPr="00B11856">
        <w:rPr>
          <w:rFonts w:ascii="Times New Roman" w:hAnsi="Times New Roman" w:cs="Times New Roman"/>
          <w:sz w:val="24"/>
          <w:szCs w:val="24"/>
        </w:rPr>
        <w:t xml:space="preserve">sistemą, Rangovas įsipareigoja </w:t>
      </w:r>
      <w:r w:rsidRPr="00B11856">
        <w:rPr>
          <w:rFonts w:ascii="Times New Roman" w:hAnsi="Times New Roman" w:cs="Times New Roman"/>
          <w:b/>
          <w:bCs/>
          <w:sz w:val="24"/>
          <w:szCs w:val="24"/>
        </w:rPr>
        <w:t>per 1 mėnesį nuo statybvietės perdavimo tiekėjui dienos, bet ne vėliau kaip iki statybos darbų pradžios</w:t>
      </w:r>
      <w:r w:rsidRPr="00B11856">
        <w:rPr>
          <w:rFonts w:ascii="Times New Roman" w:hAnsi="Times New Roman" w:cs="Times New Roman"/>
          <w:sz w:val="24"/>
          <w:szCs w:val="24"/>
        </w:rPr>
        <w:t>: įrengti alkoholio kontrolės darbe sistemą statybvietėje, užtikrinančią statybos dalyvių statybvietėje alkoholio kontrolės duomenų, esamuoju laiku (</w:t>
      </w:r>
      <w:proofErr w:type="spellStart"/>
      <w:r w:rsidRPr="00B11856">
        <w:rPr>
          <w:rFonts w:ascii="Times New Roman" w:hAnsi="Times New Roman" w:cs="Times New Roman"/>
          <w:sz w:val="24"/>
          <w:szCs w:val="24"/>
        </w:rPr>
        <w:t>online</w:t>
      </w:r>
      <w:proofErr w:type="spellEnd"/>
      <w:r w:rsidRPr="00B11856">
        <w:rPr>
          <w:rFonts w:ascii="Times New Roman" w:hAnsi="Times New Roman" w:cs="Times New Roman"/>
          <w:sz w:val="24"/>
          <w:szCs w:val="24"/>
        </w:rPr>
        <w:t>), prieinamumą Užsakovui; Užsakovui pateikti prisijungimo prie sistemos duomenis (prisijungimo adresą, vartotojo vardą ir slaptažodį ir/ar pan.) Užsakovo nurodytiems asmenims, reikalingus statybos dalyvių statybvietėje alkoholio kontrolės duomenų esamuoju laiku (</w:t>
      </w:r>
      <w:proofErr w:type="spellStart"/>
      <w:r w:rsidRPr="00B11856">
        <w:rPr>
          <w:rFonts w:ascii="Times New Roman" w:hAnsi="Times New Roman" w:cs="Times New Roman"/>
          <w:sz w:val="24"/>
          <w:szCs w:val="24"/>
        </w:rPr>
        <w:t>online</w:t>
      </w:r>
      <w:proofErr w:type="spellEnd"/>
      <w:r w:rsidRPr="00B11856">
        <w:rPr>
          <w:rFonts w:ascii="Times New Roman" w:hAnsi="Times New Roman" w:cs="Times New Roman"/>
          <w:sz w:val="24"/>
          <w:szCs w:val="24"/>
        </w:rPr>
        <w:t xml:space="preserve">) prieinamumui; užtikrinti galimybę Užsakovui sistemoje susiformuoti ataskaitas bet kuriam laiko intervalui nuo </w:t>
      </w:r>
      <w:r w:rsidR="001930D7">
        <w:rPr>
          <w:rFonts w:ascii="Times New Roman" w:hAnsi="Times New Roman" w:cs="Times New Roman"/>
          <w:sz w:val="24"/>
          <w:szCs w:val="24"/>
        </w:rPr>
        <w:t>D</w:t>
      </w:r>
      <w:r w:rsidRPr="00B11856">
        <w:rPr>
          <w:rFonts w:ascii="Times New Roman" w:hAnsi="Times New Roman" w:cs="Times New Roman"/>
          <w:sz w:val="24"/>
          <w:szCs w:val="24"/>
        </w:rPr>
        <w:t xml:space="preserve">arbų pradžios. Rangovui neužtikrinant šio įsipareigojimo vykdymo, </w:t>
      </w:r>
      <w:r w:rsidR="00B80A92" w:rsidRPr="00B11856">
        <w:rPr>
          <w:rFonts w:ascii="Times New Roman" w:hAnsi="Times New Roman" w:cs="Times New Roman"/>
          <w:sz w:val="24"/>
          <w:szCs w:val="24"/>
        </w:rPr>
        <w:t xml:space="preserve">Rangovui </w:t>
      </w:r>
      <w:r w:rsidRPr="00B11856">
        <w:rPr>
          <w:rFonts w:ascii="Times New Roman" w:hAnsi="Times New Roman" w:cs="Times New Roman"/>
          <w:sz w:val="24"/>
          <w:szCs w:val="24"/>
        </w:rPr>
        <w:t>taikoma sutarties Specialiosiose sąlygose numatyta atsakomybė už kiekvieną nustatytą pažeidimo atvejį.</w:t>
      </w:r>
    </w:p>
    <w:p w14:paraId="2D92A227" w14:textId="77777777" w:rsidR="0004629B" w:rsidRPr="0004629B" w:rsidRDefault="004B328A" w:rsidP="00631E1E">
      <w:pPr>
        <w:pStyle w:val="Sraopastraipa"/>
        <w:numPr>
          <w:ilvl w:val="0"/>
          <w:numId w:val="7"/>
        </w:numPr>
        <w:tabs>
          <w:tab w:val="left" w:pos="993"/>
          <w:tab w:val="left" w:pos="1134"/>
        </w:tabs>
        <w:spacing w:after="0" w:line="240" w:lineRule="auto"/>
        <w:ind w:left="0" w:firstLine="709"/>
        <w:jc w:val="both"/>
        <w:rPr>
          <w:rFonts w:ascii="Times New Roman" w:hAnsi="Times New Roman" w:cs="Times New Roman"/>
          <w:sz w:val="24"/>
          <w:szCs w:val="24"/>
        </w:rPr>
      </w:pPr>
      <w:r w:rsidRPr="004B328A">
        <w:rPr>
          <w:rFonts w:ascii="Times New Roman" w:hAnsi="Times New Roman" w:cs="Times New Roman"/>
          <w:sz w:val="24"/>
          <w:szCs w:val="24"/>
        </w:rPr>
        <w:t xml:space="preserve">Elektroninį statybos darbų žurnalą užsako Užsakovas, o Rangovas atsakingas už jo pildymą, jame numatytų duomenų ir dokumentų savalaikį įkėlimą, tvarkymą bei saugojimą statybos darbų vykdymo metu. Po statybos darbų baigimo Rangovas privalo perduoti Užsakovui tvarkingai sukomplektuotą vykdomosios dokumentacijos rinkinį, įskaitant visus į elektroninį statybos darbų žurnalą įkeltus dokumentus (atitikties deklaracijas, sertifikatus, bandymų protokolus ir kitus su statybos darbais susijusius dokumentus). Dokumentacija turi būti tinkamai sukomplektuota, sunumeruota ir parengta perduoti Užsakovui. Elektroninis statybos darbų žurnalas turi būti pildomas </w:t>
      </w:r>
      <w:r w:rsidRPr="0004629B">
        <w:rPr>
          <w:rFonts w:ascii="Times New Roman" w:hAnsi="Times New Roman" w:cs="Times New Roman"/>
          <w:sz w:val="24"/>
          <w:szCs w:val="24"/>
        </w:rPr>
        <w:t>vadovaujantis STR 1.06.01:2016 „Statybos darbai. Statinio statybos priežiūra“ 4 priedo reikalavimais.</w:t>
      </w:r>
      <w:r w:rsidR="006E0ECE" w:rsidRPr="0004629B">
        <w:rPr>
          <w:rFonts w:ascii="Times New Roman" w:hAnsi="Times New Roman" w:cs="Times New Roman"/>
          <w:sz w:val="24"/>
          <w:szCs w:val="24"/>
        </w:rPr>
        <w:tab/>
      </w:r>
    </w:p>
    <w:p w14:paraId="192FAF4A" w14:textId="45470206" w:rsidR="000F0F57" w:rsidRDefault="0004629B" w:rsidP="00631E1E">
      <w:pPr>
        <w:pStyle w:val="Sraopastraipa"/>
        <w:numPr>
          <w:ilvl w:val="0"/>
          <w:numId w:val="7"/>
        </w:numPr>
        <w:tabs>
          <w:tab w:val="left" w:pos="993"/>
          <w:tab w:val="left" w:pos="1134"/>
        </w:tabs>
        <w:spacing w:after="0" w:line="240" w:lineRule="auto"/>
        <w:ind w:left="0" w:firstLine="709"/>
        <w:jc w:val="both"/>
        <w:rPr>
          <w:rFonts w:ascii="Times New Roman" w:hAnsi="Times New Roman" w:cs="Times New Roman"/>
          <w:sz w:val="24"/>
          <w:szCs w:val="24"/>
        </w:rPr>
      </w:pPr>
      <w:r w:rsidRPr="0004629B">
        <w:rPr>
          <w:rFonts w:ascii="Times New Roman" w:hAnsi="Times New Roman" w:cs="Times New Roman"/>
          <w:sz w:val="24"/>
          <w:szCs w:val="24"/>
        </w:rPr>
        <w:t xml:space="preserve">Į pasiūlymo kainą nevertinti Techninio projekto Technologinės dalies (byla V). Į pasiūlymo kainą Techninio projekto Sklypo plano dalyje (Byla II) Medžiagų kiekių žiniaraštyje nevertinti numatytų: „Kiti elementai: </w:t>
      </w:r>
    </w:p>
    <w:p w14:paraId="5D46B3CC" w14:textId="2F592E52" w:rsidR="000F0F57" w:rsidRDefault="000F0F57" w:rsidP="00631E1E">
      <w:pPr>
        <w:pStyle w:val="Sraopastraipa"/>
        <w:tabs>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4629B" w:rsidRPr="000F0F57">
        <w:rPr>
          <w:rFonts w:ascii="Times New Roman" w:hAnsi="Times New Roman" w:cs="Times New Roman"/>
          <w:sz w:val="24"/>
          <w:szCs w:val="24"/>
        </w:rPr>
        <w:t xml:space="preserve">6. Įrengiama buitinių atliekų konteinerių stoginė (gaminys), 4 vnt., </w:t>
      </w:r>
    </w:p>
    <w:p w14:paraId="059632A7" w14:textId="77777777" w:rsidR="000F0F57" w:rsidRDefault="000F0F57" w:rsidP="00631E1E">
      <w:pPr>
        <w:pStyle w:val="Sraopastraipa"/>
        <w:tabs>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4629B" w:rsidRPr="000F0F57">
        <w:rPr>
          <w:rFonts w:ascii="Times New Roman" w:hAnsi="Times New Roman" w:cs="Times New Roman"/>
          <w:sz w:val="24"/>
          <w:szCs w:val="24"/>
        </w:rPr>
        <w:t xml:space="preserve">7. Įrengiamas buitinių atliekų konteineris, 2 vnt., </w:t>
      </w:r>
    </w:p>
    <w:p w14:paraId="4E5A5B86" w14:textId="77777777" w:rsidR="00631E1E" w:rsidRDefault="000F0F57" w:rsidP="00631E1E">
      <w:pPr>
        <w:pStyle w:val="Sraopastraipa"/>
        <w:tabs>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4629B" w:rsidRPr="000F0F57">
        <w:rPr>
          <w:rFonts w:ascii="Times New Roman" w:hAnsi="Times New Roman" w:cs="Times New Roman"/>
          <w:sz w:val="24"/>
          <w:szCs w:val="24"/>
        </w:rPr>
        <w:t>8. Įrengiami atliekų rūšiavimo konteineriai, 4 vnt.,15, Įrengiama elektromobilio įkrovimo stotelė, 2 vnt.“</w:t>
      </w:r>
    </w:p>
    <w:p w14:paraId="689C8BF0" w14:textId="18BB3D5F" w:rsidR="0004629B" w:rsidRPr="00631E1E" w:rsidRDefault="00631E1E" w:rsidP="00631E1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39) </w:t>
      </w:r>
      <w:r w:rsidRPr="00631E1E">
        <w:rPr>
          <w:rFonts w:ascii="Times New Roman" w:hAnsi="Times New Roman" w:cs="Times New Roman"/>
          <w:sz w:val="24"/>
          <w:szCs w:val="24"/>
        </w:rPr>
        <w:t xml:space="preserve">Rangovas turi įrengti </w:t>
      </w:r>
      <w:r w:rsidR="0004629B" w:rsidRPr="00631E1E">
        <w:rPr>
          <w:rFonts w:ascii="Times New Roman" w:hAnsi="Times New Roman" w:cs="Times New Roman"/>
          <w:sz w:val="24"/>
          <w:szCs w:val="24"/>
        </w:rPr>
        <w:t>vidaus patalpų žaidimo aikštel</w:t>
      </w:r>
      <w:r w:rsidRPr="00631E1E">
        <w:rPr>
          <w:rFonts w:ascii="Times New Roman" w:hAnsi="Times New Roman" w:cs="Times New Roman"/>
          <w:sz w:val="24"/>
          <w:szCs w:val="24"/>
        </w:rPr>
        <w:t>ę</w:t>
      </w:r>
      <w:r w:rsidR="007706E4">
        <w:rPr>
          <w:rFonts w:ascii="Times New Roman" w:hAnsi="Times New Roman" w:cs="Times New Roman"/>
          <w:sz w:val="24"/>
          <w:szCs w:val="24"/>
        </w:rPr>
        <w:t>. P</w:t>
      </w:r>
      <w:r w:rsidRPr="00631E1E">
        <w:rPr>
          <w:rFonts w:ascii="Times New Roman" w:hAnsi="Times New Roman" w:cs="Times New Roman"/>
          <w:sz w:val="24"/>
          <w:szCs w:val="24"/>
        </w:rPr>
        <w:t xml:space="preserve">ridedama žaidimų aikštelės </w:t>
      </w:r>
      <w:r w:rsidR="0004629B" w:rsidRPr="00631E1E">
        <w:rPr>
          <w:rFonts w:ascii="Times New Roman" w:hAnsi="Times New Roman" w:cs="Times New Roman"/>
          <w:sz w:val="24"/>
          <w:szCs w:val="24"/>
        </w:rPr>
        <w:t>techninė specifikacij</w:t>
      </w:r>
      <w:r w:rsidRPr="00631E1E">
        <w:rPr>
          <w:rFonts w:ascii="Times New Roman" w:hAnsi="Times New Roman" w:cs="Times New Roman"/>
          <w:sz w:val="24"/>
          <w:szCs w:val="24"/>
        </w:rPr>
        <w:t xml:space="preserve">a ir pirmo aukšto planas, kurie yra neatsiejami šios </w:t>
      </w:r>
      <w:r w:rsidRPr="00631E1E">
        <w:rPr>
          <w:rFonts w:ascii="Times New Roman" w:eastAsia="Times New Roman" w:hAnsi="Times New Roman" w:cs="Times New Roman"/>
          <w:color w:val="000000"/>
          <w:sz w:val="24"/>
          <w:szCs w:val="24"/>
        </w:rPr>
        <w:t>Užsakovo užduoties (techninės specifikacijos)</w:t>
      </w:r>
      <w:r w:rsidR="007706E4">
        <w:rPr>
          <w:rFonts w:ascii="Times New Roman" w:eastAsia="Times New Roman" w:hAnsi="Times New Roman" w:cs="Times New Roman"/>
          <w:color w:val="000000"/>
          <w:sz w:val="24"/>
          <w:szCs w:val="24"/>
        </w:rPr>
        <w:t xml:space="preserve"> </w:t>
      </w:r>
      <w:r w:rsidR="007706E4" w:rsidRPr="00631E1E">
        <w:rPr>
          <w:rFonts w:ascii="Times New Roman" w:eastAsia="Times New Roman" w:hAnsi="Times New Roman" w:cs="Times New Roman"/>
          <w:color w:val="000000"/>
          <w:sz w:val="24"/>
          <w:szCs w:val="24"/>
        </w:rPr>
        <w:t>priedai</w:t>
      </w:r>
      <w:r w:rsidR="007706E4">
        <w:rPr>
          <w:rFonts w:ascii="Times New Roman" w:eastAsia="Times New Roman" w:hAnsi="Times New Roman" w:cs="Times New Roman"/>
          <w:color w:val="000000"/>
          <w:sz w:val="24"/>
          <w:szCs w:val="24"/>
        </w:rPr>
        <w:t>.</w:t>
      </w:r>
    </w:p>
    <w:p w14:paraId="62CF7DC4" w14:textId="77777777" w:rsidR="0004629B" w:rsidRPr="006E0ECE" w:rsidRDefault="0004629B" w:rsidP="006E0ECE">
      <w:pPr>
        <w:tabs>
          <w:tab w:val="left" w:pos="993"/>
        </w:tabs>
      </w:pPr>
    </w:p>
    <w:bookmarkEnd w:id="9"/>
    <w:sectPr w:rsidR="0004629B" w:rsidRPr="006E0ECE" w:rsidSect="00956FA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2FB7"/>
    <w:multiLevelType w:val="multilevel"/>
    <w:tmpl w:val="56FA49C0"/>
    <w:lvl w:ilvl="0">
      <w:start w:val="36"/>
      <w:numFmt w:val="decimal"/>
      <w:lvlText w:val="%1)"/>
      <w:lvlJc w:val="left"/>
      <w:pPr>
        <w:ind w:left="510" w:hanging="510"/>
      </w:pPr>
      <w:rPr>
        <w:rFonts w:hint="default"/>
        <w:sz w:val="24"/>
        <w:szCs w:val="24"/>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F67CB6"/>
    <w:multiLevelType w:val="hybridMultilevel"/>
    <w:tmpl w:val="1BD6537E"/>
    <w:lvl w:ilvl="0" w:tplc="384E55DA">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0A213DAC"/>
    <w:multiLevelType w:val="hybridMultilevel"/>
    <w:tmpl w:val="3BEEA4F8"/>
    <w:lvl w:ilvl="0" w:tplc="520E3974">
      <w:start w:val="2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904BCC"/>
    <w:multiLevelType w:val="multilevel"/>
    <w:tmpl w:val="F844E314"/>
    <w:lvl w:ilvl="0">
      <w:start w:val="27"/>
      <w:numFmt w:val="decimal"/>
      <w:lvlText w:val="%1)"/>
      <w:lvlJc w:val="left"/>
      <w:pPr>
        <w:ind w:left="1211" w:hanging="360"/>
      </w:pPr>
      <w:rPr>
        <w:rFonts w:hint="default"/>
        <w:b w:val="0"/>
        <w:bCs w:val="0"/>
        <w:color w:val="auto"/>
      </w:rPr>
    </w:lvl>
    <w:lvl w:ilvl="1">
      <w:start w:val="1"/>
      <w:numFmt w:val="bullet"/>
      <w:lvlText w:val="o"/>
      <w:lvlJc w:val="left"/>
      <w:pPr>
        <w:ind w:left="1931" w:hanging="360"/>
      </w:pPr>
      <w:rPr>
        <w:rFonts w:ascii="Courier New" w:eastAsia="Courier New" w:hAnsi="Courier New" w:cs="Courier New" w:hint="default"/>
      </w:rPr>
    </w:lvl>
    <w:lvl w:ilvl="2">
      <w:start w:val="1"/>
      <w:numFmt w:val="bullet"/>
      <w:lvlText w:val="▪"/>
      <w:lvlJc w:val="left"/>
      <w:pPr>
        <w:ind w:left="2651" w:hanging="360"/>
      </w:pPr>
      <w:rPr>
        <w:rFonts w:ascii="Noto Sans Symbols" w:eastAsia="Noto Sans Symbols" w:hAnsi="Noto Sans Symbols" w:cs="Noto Sans Symbols" w:hint="default"/>
      </w:rPr>
    </w:lvl>
    <w:lvl w:ilvl="3">
      <w:start w:val="1"/>
      <w:numFmt w:val="bullet"/>
      <w:lvlText w:val="●"/>
      <w:lvlJc w:val="left"/>
      <w:pPr>
        <w:ind w:left="3371" w:hanging="360"/>
      </w:pPr>
      <w:rPr>
        <w:rFonts w:ascii="Noto Sans Symbols" w:eastAsia="Noto Sans Symbols" w:hAnsi="Noto Sans Symbols" w:cs="Noto Sans Symbols" w:hint="default"/>
      </w:rPr>
    </w:lvl>
    <w:lvl w:ilvl="4">
      <w:start w:val="1"/>
      <w:numFmt w:val="bullet"/>
      <w:lvlText w:val="o"/>
      <w:lvlJc w:val="left"/>
      <w:pPr>
        <w:ind w:left="4091" w:hanging="360"/>
      </w:pPr>
      <w:rPr>
        <w:rFonts w:ascii="Courier New" w:eastAsia="Courier New" w:hAnsi="Courier New" w:cs="Courier New" w:hint="default"/>
      </w:rPr>
    </w:lvl>
    <w:lvl w:ilvl="5">
      <w:start w:val="1"/>
      <w:numFmt w:val="bullet"/>
      <w:lvlText w:val="▪"/>
      <w:lvlJc w:val="left"/>
      <w:pPr>
        <w:ind w:left="4811" w:hanging="360"/>
      </w:pPr>
      <w:rPr>
        <w:rFonts w:ascii="Noto Sans Symbols" w:eastAsia="Noto Sans Symbols" w:hAnsi="Noto Sans Symbols" w:cs="Noto Sans Symbols" w:hint="default"/>
      </w:rPr>
    </w:lvl>
    <w:lvl w:ilvl="6">
      <w:start w:val="1"/>
      <w:numFmt w:val="bullet"/>
      <w:lvlText w:val="●"/>
      <w:lvlJc w:val="left"/>
      <w:pPr>
        <w:ind w:left="5531" w:hanging="360"/>
      </w:pPr>
      <w:rPr>
        <w:rFonts w:ascii="Noto Sans Symbols" w:eastAsia="Noto Sans Symbols" w:hAnsi="Noto Sans Symbols" w:cs="Noto Sans Symbols" w:hint="default"/>
      </w:rPr>
    </w:lvl>
    <w:lvl w:ilvl="7">
      <w:start w:val="1"/>
      <w:numFmt w:val="bullet"/>
      <w:lvlText w:val="o"/>
      <w:lvlJc w:val="left"/>
      <w:pPr>
        <w:ind w:left="6251" w:hanging="360"/>
      </w:pPr>
      <w:rPr>
        <w:rFonts w:ascii="Courier New" w:eastAsia="Courier New" w:hAnsi="Courier New" w:cs="Courier New" w:hint="default"/>
      </w:rPr>
    </w:lvl>
    <w:lvl w:ilvl="8">
      <w:start w:val="1"/>
      <w:numFmt w:val="bullet"/>
      <w:lvlText w:val="▪"/>
      <w:lvlJc w:val="left"/>
      <w:pPr>
        <w:ind w:left="6971" w:hanging="360"/>
      </w:pPr>
      <w:rPr>
        <w:rFonts w:ascii="Noto Sans Symbols" w:eastAsia="Noto Sans Symbols" w:hAnsi="Noto Sans Symbols" w:cs="Noto Sans Symbols" w:hint="default"/>
      </w:rPr>
    </w:lvl>
  </w:abstractNum>
  <w:abstractNum w:abstractNumId="4" w15:restartNumberingAfterBreak="0">
    <w:nsid w:val="33DD5DC9"/>
    <w:multiLevelType w:val="multilevel"/>
    <w:tmpl w:val="89B800F6"/>
    <w:lvl w:ilvl="0">
      <w:start w:val="20"/>
      <w:numFmt w:val="decimal"/>
      <w:lvlText w:val="%1."/>
      <w:lvlJc w:val="left"/>
      <w:pPr>
        <w:ind w:left="495" w:hanging="49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442615CE"/>
    <w:multiLevelType w:val="multilevel"/>
    <w:tmpl w:val="B70CEC32"/>
    <w:lvl w:ilvl="0">
      <w:start w:val="15"/>
      <w:numFmt w:val="decimal"/>
      <w:lvlText w:val="%1."/>
      <w:lvlJc w:val="left"/>
      <w:pPr>
        <w:ind w:left="495" w:hanging="495"/>
      </w:pPr>
      <w:rPr>
        <w:rFonts w:hint="default"/>
      </w:rPr>
    </w:lvl>
    <w:lvl w:ilvl="1">
      <w:start w:val="1"/>
      <w:numFmt w:val="decimal"/>
      <w:lvlText w:val="%1.%2)"/>
      <w:lvlJc w:val="left"/>
      <w:pPr>
        <w:ind w:left="2847"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838281C"/>
    <w:multiLevelType w:val="multilevel"/>
    <w:tmpl w:val="07966BEC"/>
    <w:lvl w:ilvl="0">
      <w:start w:val="15"/>
      <w:numFmt w:val="decimal"/>
      <w:lvlText w:val="%1."/>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C75621F"/>
    <w:multiLevelType w:val="multilevel"/>
    <w:tmpl w:val="6B284212"/>
    <w:lvl w:ilvl="0">
      <w:start w:val="24"/>
      <w:numFmt w:val="decimal"/>
      <w:lvlText w:val="%1)"/>
      <w:lvlJc w:val="left"/>
      <w:pPr>
        <w:ind w:left="510" w:hanging="510"/>
      </w:pPr>
      <w:rPr>
        <w:rFonts w:hint="default"/>
        <w:color w:val="000000"/>
      </w:rPr>
    </w:lvl>
    <w:lvl w:ilvl="1">
      <w:start w:val="2"/>
      <w:numFmt w:val="decimal"/>
      <w:lvlText w:val="%1)%2)"/>
      <w:lvlJc w:val="left"/>
      <w:pPr>
        <w:ind w:left="720" w:hanging="720"/>
      </w:pPr>
      <w:rPr>
        <w:rFonts w:hint="default"/>
        <w:b w:val="0"/>
        <w:b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7C9662C0"/>
    <w:multiLevelType w:val="multilevel"/>
    <w:tmpl w:val="758A8F0E"/>
    <w:lvl w:ilvl="0">
      <w:start w:val="1"/>
      <w:numFmt w:val="decimal"/>
      <w:lvlText w:val="%1)"/>
      <w:lvlJc w:val="left"/>
      <w:pPr>
        <w:ind w:left="1353" w:hanging="360"/>
      </w:pPr>
      <w:rPr>
        <w:b w:val="0"/>
        <w:bCs w:val="0"/>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3"/>
  </w:num>
  <w:num w:numId="3">
    <w:abstractNumId w:val="5"/>
  </w:num>
  <w:num w:numId="4">
    <w:abstractNumId w:val="1"/>
  </w:num>
  <w:num w:numId="5">
    <w:abstractNumId w:val="4"/>
  </w:num>
  <w:num w:numId="6">
    <w:abstractNumId w:val="6"/>
  </w:num>
  <w:num w:numId="7">
    <w:abstractNumId w:val="0"/>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B6A"/>
    <w:rsid w:val="00020D4D"/>
    <w:rsid w:val="00030C6D"/>
    <w:rsid w:val="00045439"/>
    <w:rsid w:val="0004629B"/>
    <w:rsid w:val="000510A1"/>
    <w:rsid w:val="00057C21"/>
    <w:rsid w:val="00086007"/>
    <w:rsid w:val="000B1E6A"/>
    <w:rsid w:val="000B5406"/>
    <w:rsid w:val="000F0F57"/>
    <w:rsid w:val="00100E97"/>
    <w:rsid w:val="0010449A"/>
    <w:rsid w:val="0010451E"/>
    <w:rsid w:val="00130446"/>
    <w:rsid w:val="0013553C"/>
    <w:rsid w:val="00144B78"/>
    <w:rsid w:val="00151CA7"/>
    <w:rsid w:val="0015622E"/>
    <w:rsid w:val="001930D7"/>
    <w:rsid w:val="001C15FB"/>
    <w:rsid w:val="001C2DD5"/>
    <w:rsid w:val="001C5B9B"/>
    <w:rsid w:val="001D2B38"/>
    <w:rsid w:val="001E098D"/>
    <w:rsid w:val="001E63BE"/>
    <w:rsid w:val="00201759"/>
    <w:rsid w:val="002032C1"/>
    <w:rsid w:val="002433FB"/>
    <w:rsid w:val="00286EE5"/>
    <w:rsid w:val="002B0161"/>
    <w:rsid w:val="002D0A5F"/>
    <w:rsid w:val="002D0F80"/>
    <w:rsid w:val="00310236"/>
    <w:rsid w:val="00314FE5"/>
    <w:rsid w:val="00372C7A"/>
    <w:rsid w:val="00382B53"/>
    <w:rsid w:val="003C3B72"/>
    <w:rsid w:val="0041517D"/>
    <w:rsid w:val="0048227C"/>
    <w:rsid w:val="004B328A"/>
    <w:rsid w:val="004D4DC2"/>
    <w:rsid w:val="004E5714"/>
    <w:rsid w:val="00504E36"/>
    <w:rsid w:val="00524900"/>
    <w:rsid w:val="005327CC"/>
    <w:rsid w:val="00541DA8"/>
    <w:rsid w:val="00556C9A"/>
    <w:rsid w:val="00592CA6"/>
    <w:rsid w:val="005B7629"/>
    <w:rsid w:val="005D30EF"/>
    <w:rsid w:val="005D3CBF"/>
    <w:rsid w:val="005D46BE"/>
    <w:rsid w:val="00631E1E"/>
    <w:rsid w:val="00671452"/>
    <w:rsid w:val="006E0ECE"/>
    <w:rsid w:val="006E1035"/>
    <w:rsid w:val="006F280F"/>
    <w:rsid w:val="006F2E26"/>
    <w:rsid w:val="00700A86"/>
    <w:rsid w:val="007609E5"/>
    <w:rsid w:val="00763AC9"/>
    <w:rsid w:val="007706E4"/>
    <w:rsid w:val="007861E2"/>
    <w:rsid w:val="007A1CE7"/>
    <w:rsid w:val="007C2685"/>
    <w:rsid w:val="00827151"/>
    <w:rsid w:val="00845071"/>
    <w:rsid w:val="008546F6"/>
    <w:rsid w:val="00856A71"/>
    <w:rsid w:val="00871B98"/>
    <w:rsid w:val="00901434"/>
    <w:rsid w:val="00922D6C"/>
    <w:rsid w:val="00941B1C"/>
    <w:rsid w:val="00944355"/>
    <w:rsid w:val="00952968"/>
    <w:rsid w:val="00956FA6"/>
    <w:rsid w:val="00962998"/>
    <w:rsid w:val="00972B12"/>
    <w:rsid w:val="00986672"/>
    <w:rsid w:val="009A7086"/>
    <w:rsid w:val="009B0946"/>
    <w:rsid w:val="009C4477"/>
    <w:rsid w:val="009C45C9"/>
    <w:rsid w:val="009D7405"/>
    <w:rsid w:val="009E2742"/>
    <w:rsid w:val="00A00D34"/>
    <w:rsid w:val="00A04C99"/>
    <w:rsid w:val="00A23606"/>
    <w:rsid w:val="00A27D82"/>
    <w:rsid w:val="00A406E5"/>
    <w:rsid w:val="00AC7FED"/>
    <w:rsid w:val="00AD5D8B"/>
    <w:rsid w:val="00B008BA"/>
    <w:rsid w:val="00B11856"/>
    <w:rsid w:val="00B12C62"/>
    <w:rsid w:val="00B177FD"/>
    <w:rsid w:val="00B20A40"/>
    <w:rsid w:val="00B278F7"/>
    <w:rsid w:val="00B31A5A"/>
    <w:rsid w:val="00B51BB1"/>
    <w:rsid w:val="00B66C98"/>
    <w:rsid w:val="00B717CC"/>
    <w:rsid w:val="00B80A92"/>
    <w:rsid w:val="00B941E1"/>
    <w:rsid w:val="00BC2F5D"/>
    <w:rsid w:val="00BC5418"/>
    <w:rsid w:val="00BE353D"/>
    <w:rsid w:val="00BF153E"/>
    <w:rsid w:val="00BF40D0"/>
    <w:rsid w:val="00C113E1"/>
    <w:rsid w:val="00CA26DC"/>
    <w:rsid w:val="00CA3659"/>
    <w:rsid w:val="00CB6824"/>
    <w:rsid w:val="00CD3171"/>
    <w:rsid w:val="00CF4879"/>
    <w:rsid w:val="00CF4E0E"/>
    <w:rsid w:val="00D33877"/>
    <w:rsid w:val="00D6580E"/>
    <w:rsid w:val="00D80995"/>
    <w:rsid w:val="00D81304"/>
    <w:rsid w:val="00DA1DA3"/>
    <w:rsid w:val="00DD08AC"/>
    <w:rsid w:val="00DE2B07"/>
    <w:rsid w:val="00E46D4D"/>
    <w:rsid w:val="00E53031"/>
    <w:rsid w:val="00E6698C"/>
    <w:rsid w:val="00E864DC"/>
    <w:rsid w:val="00E91BC2"/>
    <w:rsid w:val="00EB2B7F"/>
    <w:rsid w:val="00ED4389"/>
    <w:rsid w:val="00ED5B6A"/>
    <w:rsid w:val="00EE4DFE"/>
    <w:rsid w:val="00F264C0"/>
    <w:rsid w:val="00F516B3"/>
    <w:rsid w:val="00F51EF7"/>
    <w:rsid w:val="00F92737"/>
    <w:rsid w:val="00F96BB2"/>
    <w:rsid w:val="00FB4FEE"/>
    <w:rsid w:val="00FC2963"/>
    <w:rsid w:val="00FE42F8"/>
    <w:rsid w:val="00FF1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EAE12"/>
  <w15:chartTrackingRefBased/>
  <w15:docId w15:val="{8EDA444D-A3F9-43E4-8A92-7EEF89C8B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ED5B6A"/>
    <w:rPr>
      <w:color w:val="0563C1" w:themeColor="hyperlink"/>
      <w:u w:val="single"/>
    </w:rPr>
  </w:style>
  <w:style w:type="character" w:styleId="Neapdorotaspaminjimas">
    <w:name w:val="Unresolved Mention"/>
    <w:basedOn w:val="Numatytasispastraiposriftas"/>
    <w:uiPriority w:val="99"/>
    <w:semiHidden/>
    <w:unhideWhenUsed/>
    <w:rsid w:val="00ED5B6A"/>
    <w:rPr>
      <w:color w:val="605E5C"/>
      <w:shd w:val="clear" w:color="auto" w:fill="E1DFDD"/>
    </w:rPr>
  </w:style>
  <w:style w:type="paragraph" w:styleId="Sraopastraipa">
    <w:name w:val="List Paragraph"/>
    <w:basedOn w:val="prastasis"/>
    <w:uiPriority w:val="34"/>
    <w:qFormat/>
    <w:rsid w:val="001D2B38"/>
    <w:pPr>
      <w:ind w:left="720"/>
      <w:contextualSpacing/>
    </w:pPr>
  </w:style>
  <w:style w:type="character" w:styleId="Komentaronuoroda">
    <w:name w:val="annotation reference"/>
    <w:basedOn w:val="Numatytasispastraiposriftas"/>
    <w:uiPriority w:val="99"/>
    <w:semiHidden/>
    <w:unhideWhenUsed/>
    <w:rsid w:val="00B12C62"/>
    <w:rPr>
      <w:sz w:val="16"/>
      <w:szCs w:val="16"/>
    </w:rPr>
  </w:style>
  <w:style w:type="paragraph" w:styleId="Komentarotekstas">
    <w:name w:val="annotation text"/>
    <w:basedOn w:val="prastasis"/>
    <w:link w:val="KomentarotekstasDiagrama"/>
    <w:uiPriority w:val="99"/>
    <w:semiHidden/>
    <w:unhideWhenUsed/>
    <w:rsid w:val="00B12C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12C62"/>
    <w:rPr>
      <w:sz w:val="20"/>
      <w:szCs w:val="20"/>
    </w:rPr>
  </w:style>
  <w:style w:type="paragraph" w:styleId="Komentarotema">
    <w:name w:val="annotation subject"/>
    <w:basedOn w:val="Komentarotekstas"/>
    <w:next w:val="Komentarotekstas"/>
    <w:link w:val="KomentarotemaDiagrama"/>
    <w:uiPriority w:val="99"/>
    <w:semiHidden/>
    <w:unhideWhenUsed/>
    <w:rsid w:val="00B12C62"/>
    <w:rPr>
      <w:b/>
      <w:bCs/>
    </w:rPr>
  </w:style>
  <w:style w:type="character" w:customStyle="1" w:styleId="KomentarotemaDiagrama">
    <w:name w:val="Komentaro tema Diagrama"/>
    <w:basedOn w:val="KomentarotekstasDiagrama"/>
    <w:link w:val="Komentarotema"/>
    <w:uiPriority w:val="99"/>
    <w:semiHidden/>
    <w:rsid w:val="00B12C62"/>
    <w:rPr>
      <w:b/>
      <w:bCs/>
      <w:sz w:val="20"/>
      <w:szCs w:val="20"/>
    </w:rPr>
  </w:style>
  <w:style w:type="character" w:styleId="Perirtashipersaitas">
    <w:name w:val="FollowedHyperlink"/>
    <w:basedOn w:val="Numatytasispastraiposriftas"/>
    <w:uiPriority w:val="99"/>
    <w:semiHidden/>
    <w:unhideWhenUsed/>
    <w:rsid w:val="00BE353D"/>
    <w:rPr>
      <w:color w:val="954F72" w:themeColor="followedHyperlink"/>
      <w:u w:val="single"/>
    </w:rPr>
  </w:style>
  <w:style w:type="paragraph" w:customStyle="1" w:styleId="Default">
    <w:name w:val="Default"/>
    <w:rsid w:val="0015622E"/>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39"/>
    <w:rsid w:val="00156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Numatytasispastraiposriftas"/>
    <w:rsid w:val="00B1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123113">
      <w:bodyDiv w:val="1"/>
      <w:marLeft w:val="0"/>
      <w:marRight w:val="0"/>
      <w:marTop w:val="0"/>
      <w:marBottom w:val="0"/>
      <w:divBdr>
        <w:top w:val="none" w:sz="0" w:space="0" w:color="auto"/>
        <w:left w:val="none" w:sz="0" w:space="0" w:color="auto"/>
        <w:bottom w:val="none" w:sz="0" w:space="0" w:color="auto"/>
        <w:right w:val="none" w:sz="0" w:space="0" w:color="auto"/>
      </w:divBdr>
    </w:div>
    <w:div w:id="1063062891">
      <w:bodyDiv w:val="1"/>
      <w:marLeft w:val="0"/>
      <w:marRight w:val="0"/>
      <w:marTop w:val="0"/>
      <w:marBottom w:val="0"/>
      <w:divBdr>
        <w:top w:val="none" w:sz="0" w:space="0" w:color="auto"/>
        <w:left w:val="none" w:sz="0" w:space="0" w:color="auto"/>
        <w:bottom w:val="none" w:sz="0" w:space="0" w:color="auto"/>
        <w:right w:val="none" w:sz="0" w:space="0" w:color="auto"/>
      </w:divBdr>
    </w:div>
    <w:div w:id="145995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hyperlink" Target="mailto:ausra.ruliene@klaipeda.lt" TargetMode="External"/><Relationship Id="rId3" Type="http://schemas.openxmlformats.org/officeDocument/2006/relationships/settings" Target="settings.xml"/><Relationship Id="rId7" Type="http://schemas.openxmlformats.org/officeDocument/2006/relationships/hyperlink" Target="https://e-seimas.lrs.lt/portal/legalAct/lt/TAD/TAIS.403512/asr" TargetMode="External"/><Relationship Id="rId12" Type="http://schemas.openxmlformats.org/officeDocument/2006/relationships/hyperlink" Target="https://vpt.lrv.lt/public/canonical/1703248363/1664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lrs.lt/portal/legalAct/lt/TAD/TAIS.403512/asr" TargetMode="External"/><Relationship Id="rId11" Type="http://schemas.openxmlformats.org/officeDocument/2006/relationships/hyperlink" Target="https://vpt.lrv.lt/media/viesa/saugykla/2026/2/6J2NJB7JXgc.pdf"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e-seimas.lrs.lt/portal/legalAct/lt/TAD/TAIS.403512/asr" TargetMode="External"/><Relationship Id="rId4" Type="http://schemas.openxmlformats.org/officeDocument/2006/relationships/webSettings" Target="webSettings.xml"/><Relationship Id="rId9" Type="http://schemas.openxmlformats.org/officeDocument/2006/relationships/hyperlink" Target="https://e-seimas.lrs.lt/portal/legalAct/lt/TAD/TAIS.403512/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3762</TotalTime>
  <Pages>6</Pages>
  <Words>15797</Words>
  <Characters>9005</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24753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Dulkytė</dc:creator>
  <cp:keywords/>
  <dc:description/>
  <cp:lastModifiedBy>Gileta Vilkaitė</cp:lastModifiedBy>
  <cp:revision>204</cp:revision>
  <dcterms:created xsi:type="dcterms:W3CDTF">2026-04-14T07:47:00Z</dcterms:created>
  <dcterms:modified xsi:type="dcterms:W3CDTF">2026-06-15T09:05:00Z</dcterms:modified>
</cp:coreProperties>
</file>